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A5" w:rsidRPr="00CD1CC3" w:rsidRDefault="00744B9C" w:rsidP="005E2463">
      <w:pPr>
        <w:pStyle w:val="Ttulo1"/>
        <w:rPr>
          <w:rFonts w:ascii="Broadway" w:hAnsi="Broadway"/>
          <w:color w:val="7030A0"/>
          <w:sz w:val="44"/>
          <w:szCs w:val="44"/>
        </w:rPr>
      </w:pPr>
      <w:r w:rsidRPr="00CD1CC3">
        <w:rPr>
          <w:rFonts w:ascii="Broadway" w:hAnsi="Broadway"/>
          <w:color w:val="7030A0"/>
          <w:sz w:val="44"/>
          <w:szCs w:val="44"/>
        </w:rPr>
        <w:t>DETERMINACIÓN DE LA ACIDEZ TOTAL EN LA LECHE</w:t>
      </w:r>
    </w:p>
    <w:p w:rsidR="00CD1CC3" w:rsidRPr="00CD1CC3" w:rsidRDefault="00CD1CC3" w:rsidP="00CD1CC3"/>
    <w:p w:rsidR="00AD0EF8" w:rsidRPr="00CD1CC3" w:rsidRDefault="00CD1CC3" w:rsidP="00CD1CC3">
      <w:pPr>
        <w:pStyle w:val="Ttulo3"/>
        <w:rPr>
          <w:rFonts w:ascii="Broadway" w:hAnsi="Broadway"/>
          <w:color w:val="0070C0"/>
          <w:sz w:val="36"/>
          <w:szCs w:val="36"/>
        </w:rPr>
      </w:pPr>
      <w:r w:rsidRPr="00CD1CC3">
        <w:rPr>
          <w:rFonts w:ascii="Broadway" w:hAnsi="Broadway"/>
          <w:color w:val="0070C0"/>
          <w:sz w:val="36"/>
          <w:szCs w:val="36"/>
        </w:rPr>
        <w:t xml:space="preserve">OBJETIVO: </w:t>
      </w:r>
      <w:r w:rsidR="00744B9C" w:rsidRPr="00CD1CC3">
        <w:rPr>
          <w:rFonts w:ascii="Broadway" w:hAnsi="Broadway"/>
          <w:color w:val="0070C0"/>
          <w:sz w:val="36"/>
          <w:szCs w:val="36"/>
        </w:rPr>
        <w:t xml:space="preserve"> </w:t>
      </w:r>
    </w:p>
    <w:p w:rsidR="00744B9C" w:rsidRDefault="00744B9C" w:rsidP="00720B44">
      <w:pPr>
        <w:pStyle w:val="Textoindependiente"/>
        <w:rPr>
          <w:sz w:val="24"/>
          <w:szCs w:val="24"/>
        </w:rPr>
      </w:pPr>
      <w:r w:rsidRPr="00CD1CC3">
        <w:rPr>
          <w:sz w:val="24"/>
          <w:szCs w:val="24"/>
        </w:rPr>
        <w:t>Con esta práctica lo que pretendemos es determinar la acidez total de una leche comercial mediante un proceso de neutralización.</w:t>
      </w:r>
    </w:p>
    <w:p w:rsidR="009851C6" w:rsidRPr="009851C6" w:rsidRDefault="00CD1CC3" w:rsidP="009851C6">
      <w:pPr>
        <w:pStyle w:val="Ttulo3"/>
        <w:rPr>
          <w:rFonts w:ascii="Broadway" w:hAnsi="Broadway"/>
          <w:color w:val="0070C0"/>
          <w:sz w:val="36"/>
          <w:szCs w:val="36"/>
        </w:rPr>
      </w:pPr>
      <w:r w:rsidRPr="00CD1CC3">
        <w:rPr>
          <w:rFonts w:ascii="Broadway" w:hAnsi="Broadway"/>
          <w:color w:val="0070C0"/>
          <w:sz w:val="36"/>
          <w:szCs w:val="36"/>
        </w:rPr>
        <w:t>FUNDAMENTO</w:t>
      </w:r>
      <w:r w:rsidR="00744B9C" w:rsidRPr="00CD1CC3">
        <w:rPr>
          <w:rFonts w:ascii="Broadway" w:hAnsi="Broadway"/>
          <w:color w:val="0070C0"/>
          <w:sz w:val="36"/>
          <w:szCs w:val="36"/>
        </w:rPr>
        <w:t xml:space="preserve">: </w:t>
      </w:r>
    </w:p>
    <w:p w:rsidR="00E70D92" w:rsidRPr="00CD1CC3" w:rsidRDefault="00E70D92" w:rsidP="00720B44">
      <w:pPr>
        <w:pStyle w:val="Textoindependiente"/>
        <w:rPr>
          <w:sz w:val="24"/>
          <w:szCs w:val="24"/>
          <w:lang w:eastAsia="es-ES"/>
        </w:rPr>
      </w:pPr>
      <w:bookmarkStart w:id="0" w:name="OLE_LINK1"/>
      <w:bookmarkStart w:id="1" w:name="OLE_LINK2"/>
      <w:bookmarkStart w:id="2" w:name="OLE_LINK5"/>
      <w:r w:rsidRPr="00CD1CC3">
        <w:rPr>
          <w:sz w:val="24"/>
          <w:szCs w:val="24"/>
          <w:lang w:eastAsia="es-ES"/>
        </w:rPr>
        <w:t>La </w:t>
      </w:r>
      <w:r w:rsidRPr="00CD1CC3">
        <w:rPr>
          <w:b/>
          <w:bCs/>
          <w:sz w:val="24"/>
          <w:szCs w:val="24"/>
          <w:lang w:eastAsia="es-ES"/>
        </w:rPr>
        <w:t>acidez</w:t>
      </w:r>
      <w:r w:rsidRPr="00CD1CC3">
        <w:rPr>
          <w:sz w:val="24"/>
          <w:szCs w:val="24"/>
          <w:lang w:eastAsia="es-ES"/>
        </w:rPr>
        <w:t> de una</w:t>
      </w:r>
      <w:r w:rsidR="00AB177C" w:rsidRPr="00CD1CC3">
        <w:rPr>
          <w:sz w:val="24"/>
          <w:szCs w:val="24"/>
          <w:lang w:eastAsia="es-ES"/>
        </w:rPr>
        <w:t xml:space="preserve"> sustancia</w:t>
      </w:r>
      <w:r w:rsidRPr="00CD1CC3">
        <w:rPr>
          <w:sz w:val="24"/>
          <w:szCs w:val="24"/>
          <w:lang w:eastAsia="es-ES"/>
        </w:rPr>
        <w:t> es el grado en el que e</w:t>
      </w:r>
      <w:r w:rsidR="00AB177C" w:rsidRPr="00CD1CC3">
        <w:rPr>
          <w:sz w:val="24"/>
          <w:szCs w:val="24"/>
          <w:lang w:eastAsia="es-ES"/>
        </w:rPr>
        <w:t>s ácida</w:t>
      </w:r>
      <w:r w:rsidRPr="00CD1CC3">
        <w:rPr>
          <w:sz w:val="24"/>
          <w:szCs w:val="24"/>
          <w:lang w:eastAsia="es-ES"/>
        </w:rPr>
        <w:t xml:space="preserve">. El concepto complementario es la </w:t>
      </w:r>
      <w:r w:rsidRPr="00CD1CC3">
        <w:rPr>
          <w:b/>
          <w:bCs/>
          <w:sz w:val="24"/>
          <w:szCs w:val="24"/>
          <w:lang w:eastAsia="es-ES"/>
        </w:rPr>
        <w:t>basicidad</w:t>
      </w:r>
      <w:r w:rsidRPr="00CD1CC3">
        <w:rPr>
          <w:sz w:val="24"/>
          <w:szCs w:val="24"/>
          <w:lang w:eastAsia="es-ES"/>
        </w:rPr>
        <w:t>.</w:t>
      </w:r>
    </w:p>
    <w:p w:rsidR="00686F74" w:rsidRDefault="00E70D92" w:rsidP="00720B44">
      <w:pPr>
        <w:pStyle w:val="Textoindependiente"/>
        <w:rPr>
          <w:sz w:val="24"/>
          <w:szCs w:val="24"/>
          <w:lang w:eastAsia="es-ES"/>
        </w:rPr>
      </w:pPr>
      <w:r w:rsidRPr="00CD1CC3">
        <w:rPr>
          <w:sz w:val="24"/>
          <w:szCs w:val="24"/>
          <w:lang w:eastAsia="es-ES"/>
        </w:rPr>
        <w:t>La escala más común para cuantifica</w:t>
      </w:r>
      <w:r w:rsidR="00AB177C" w:rsidRPr="00CD1CC3">
        <w:rPr>
          <w:sz w:val="24"/>
          <w:szCs w:val="24"/>
          <w:lang w:eastAsia="es-ES"/>
        </w:rPr>
        <w:t xml:space="preserve">r la acidez o la basicidad es el </w:t>
      </w:r>
      <w:r w:rsidR="00AB177C" w:rsidRPr="00CD1CC3">
        <w:rPr>
          <w:b/>
          <w:sz w:val="24"/>
          <w:szCs w:val="24"/>
          <w:lang w:eastAsia="es-ES"/>
        </w:rPr>
        <w:t>pH</w:t>
      </w:r>
      <w:r w:rsidR="00CD1CC3">
        <w:rPr>
          <w:sz w:val="24"/>
          <w:szCs w:val="24"/>
          <w:lang w:eastAsia="es-ES"/>
        </w:rPr>
        <w:t>, que sólo es aplicado</w:t>
      </w:r>
      <w:r w:rsidR="00AB177C" w:rsidRPr="00CD1CC3">
        <w:rPr>
          <w:sz w:val="24"/>
          <w:szCs w:val="24"/>
          <w:lang w:eastAsia="es-ES"/>
        </w:rPr>
        <w:t xml:space="preserve"> para disolución acuosa</w:t>
      </w:r>
      <w:r w:rsidRPr="00CD1CC3">
        <w:rPr>
          <w:sz w:val="24"/>
          <w:szCs w:val="24"/>
          <w:lang w:eastAsia="es-ES"/>
        </w:rPr>
        <w:t xml:space="preserve">. Sin embargo, fuera de disoluciones acuosas también es posible determinar y cuantificar la acidez de diferentes sustancias. </w:t>
      </w:r>
      <w:bookmarkEnd w:id="0"/>
      <w:bookmarkEnd w:id="1"/>
      <w:bookmarkEnd w:id="2"/>
    </w:p>
    <w:p w:rsidR="009851C6" w:rsidRDefault="009851C6" w:rsidP="00720B44">
      <w:pPr>
        <w:pStyle w:val="Textoindependiente"/>
        <w:rPr>
          <w:sz w:val="24"/>
          <w:szCs w:val="24"/>
          <w:lang w:eastAsia="es-ES"/>
        </w:rPr>
      </w:pPr>
    </w:p>
    <w:p w:rsidR="009851C6" w:rsidRPr="00CD1CC3" w:rsidRDefault="009851C6" w:rsidP="009851C6">
      <w:pPr>
        <w:pStyle w:val="Textoindependiente"/>
        <w:jc w:val="center"/>
        <w:rPr>
          <w:b/>
          <w:bCs/>
          <w:sz w:val="24"/>
          <w:szCs w:val="24"/>
          <w:lang w:eastAsia="es-ES"/>
        </w:rPr>
      </w:pPr>
      <w:r>
        <w:rPr>
          <w:noProof/>
        </w:rPr>
        <w:drawing>
          <wp:inline distT="0" distB="0" distL="0" distR="0">
            <wp:extent cx="4973522" cy="2374900"/>
            <wp:effectExtent l="19050" t="0" r="0" b="0"/>
            <wp:docPr id="26" name="Imagen 4" descr="http://www.textoscientificos.com/imagenes/alimentos/yogur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xtoscientificos.com/imagenes/alimentos/yogur24.gif"/>
                    <pic:cNvPicPr>
                      <a:picLocks noChangeAspect="1" noChangeArrowheads="1"/>
                    </pic:cNvPicPr>
                  </pic:nvPicPr>
                  <pic:blipFill>
                    <a:blip r:embed="rId8" cstate="print"/>
                    <a:srcRect/>
                    <a:stretch>
                      <a:fillRect/>
                    </a:stretch>
                  </pic:blipFill>
                  <pic:spPr bwMode="auto">
                    <a:xfrm>
                      <a:off x="0" y="0"/>
                      <a:ext cx="4977625" cy="2376859"/>
                    </a:xfrm>
                    <a:prstGeom prst="rect">
                      <a:avLst/>
                    </a:prstGeom>
                    <a:noFill/>
                    <a:ln w="9525">
                      <a:noFill/>
                      <a:miter lim="800000"/>
                      <a:headEnd/>
                      <a:tailEnd/>
                    </a:ln>
                  </pic:spPr>
                </pic:pic>
              </a:graphicData>
            </a:graphic>
          </wp:inline>
        </w:drawing>
      </w:r>
    </w:p>
    <w:p w:rsidR="00686F74" w:rsidRPr="00CD1CC3" w:rsidRDefault="00AB177C" w:rsidP="00720B44">
      <w:pPr>
        <w:pStyle w:val="Textoindependiente"/>
        <w:rPr>
          <w:b/>
          <w:bCs/>
          <w:color w:val="000000"/>
          <w:sz w:val="24"/>
          <w:szCs w:val="24"/>
          <w:lang w:eastAsia="es-ES"/>
        </w:rPr>
      </w:pPr>
      <w:r w:rsidRPr="00CD1CC3">
        <w:rPr>
          <w:sz w:val="24"/>
          <w:szCs w:val="24"/>
        </w:rPr>
        <w:t xml:space="preserve">En alimentos, el </w:t>
      </w:r>
      <w:r w:rsidRPr="00CD1CC3">
        <w:rPr>
          <w:b/>
          <w:sz w:val="24"/>
          <w:szCs w:val="24"/>
        </w:rPr>
        <w:t>grado de acidez</w:t>
      </w:r>
      <w:r w:rsidRPr="00CD1CC3">
        <w:rPr>
          <w:sz w:val="24"/>
          <w:szCs w:val="24"/>
        </w:rPr>
        <w:t xml:space="preserve"> indica el contenido en </w:t>
      </w:r>
      <w:r w:rsidRPr="00CD1CC3">
        <w:rPr>
          <w:b/>
          <w:sz w:val="24"/>
          <w:szCs w:val="24"/>
        </w:rPr>
        <w:t>ácidos libres</w:t>
      </w:r>
      <w:r w:rsidRPr="00CD1CC3">
        <w:rPr>
          <w:sz w:val="24"/>
          <w:szCs w:val="24"/>
        </w:rPr>
        <w:t xml:space="preserve">. Se determina mediante una valoración, </w:t>
      </w:r>
      <w:r w:rsidRPr="00CD1CC3">
        <w:rPr>
          <w:b/>
          <w:sz w:val="24"/>
          <w:szCs w:val="24"/>
        </w:rPr>
        <w:t>volumetría</w:t>
      </w:r>
      <w:r w:rsidRPr="00CD1CC3">
        <w:rPr>
          <w:sz w:val="24"/>
          <w:szCs w:val="24"/>
        </w:rPr>
        <w:t xml:space="preserve"> o titulación, con un reactivo básico. El resultado se expresa, en aceites por el % en ácido oleico, en el zumo de frutas es el % en ácido cítrico, en leche es el % en ácido láctico.</w:t>
      </w:r>
    </w:p>
    <w:p w:rsidR="00686F74" w:rsidRPr="00CD1CC3" w:rsidRDefault="00686F74" w:rsidP="00720B44">
      <w:pPr>
        <w:pStyle w:val="Textoindependiente"/>
        <w:rPr>
          <w:sz w:val="24"/>
          <w:szCs w:val="24"/>
          <w:lang w:eastAsia="es-ES"/>
        </w:rPr>
      </w:pPr>
      <w:r w:rsidRPr="00CD1CC3">
        <w:rPr>
          <w:sz w:val="24"/>
          <w:szCs w:val="24"/>
          <w:lang w:eastAsia="es-ES"/>
        </w:rPr>
        <w:t xml:space="preserve">Desde un punto de vista fisicoquímico, la leche es una mezcla homogénea de un gran número de sustancias. La leche que se utiliza principalmente en la elaboración de productos lácteos es la leche de vaca, y se compone en un 87% de agua, siendo el resto grasas, proteínas, lactosa, sales minerales, vitaminas, enzimas y minerales. La composición de la leche varía en función de la raza, la edad, la alimentación, el método de ordeño y le estado de salud del animal. La leche se puede descomponer fácilmente </w:t>
      </w:r>
      <w:r w:rsidRPr="00CD1CC3">
        <w:rPr>
          <w:sz w:val="24"/>
          <w:szCs w:val="24"/>
          <w:lang w:eastAsia="es-ES"/>
        </w:rPr>
        <w:lastRenderedPageBreak/>
        <w:t>por los microorganismos que contiene en su forma natural, pero la tecnología y la bacteriología la han hecho mucho más estable e inocua.</w:t>
      </w:r>
    </w:p>
    <w:p w:rsidR="00686F74" w:rsidRPr="00CD1CC3" w:rsidRDefault="00686F74" w:rsidP="00720B44">
      <w:pPr>
        <w:pStyle w:val="Textoindependiente"/>
        <w:rPr>
          <w:sz w:val="24"/>
          <w:szCs w:val="24"/>
          <w:lang w:eastAsia="es-ES"/>
        </w:rPr>
      </w:pPr>
      <w:r w:rsidRPr="00CD1CC3">
        <w:rPr>
          <w:sz w:val="24"/>
          <w:szCs w:val="24"/>
          <w:lang w:eastAsia="es-ES"/>
        </w:rPr>
        <w:t xml:space="preserve">La leche presenta, normalmente, un </w:t>
      </w:r>
      <w:r w:rsidRPr="009851C6">
        <w:rPr>
          <w:b/>
          <w:sz w:val="24"/>
          <w:szCs w:val="24"/>
          <w:lang w:eastAsia="es-ES"/>
        </w:rPr>
        <w:t xml:space="preserve">pH </w:t>
      </w:r>
      <w:r w:rsidRPr="00CD1CC3">
        <w:rPr>
          <w:sz w:val="24"/>
          <w:szCs w:val="24"/>
          <w:lang w:eastAsia="es-ES"/>
        </w:rPr>
        <w:t xml:space="preserve">comprendido entre </w:t>
      </w:r>
      <w:r w:rsidRPr="009851C6">
        <w:rPr>
          <w:b/>
          <w:sz w:val="24"/>
          <w:szCs w:val="24"/>
          <w:lang w:eastAsia="es-ES"/>
        </w:rPr>
        <w:t>6,5 y 6,8</w:t>
      </w:r>
      <w:r w:rsidRPr="00CD1CC3">
        <w:rPr>
          <w:sz w:val="24"/>
          <w:szCs w:val="24"/>
          <w:lang w:eastAsia="es-ES"/>
        </w:rPr>
        <w:t>, siendo la acidez total debida a una suma de tres fuentes fundamentales y a una cuarta de carácter eventual que son:</w:t>
      </w:r>
    </w:p>
    <w:p w:rsidR="00686F74" w:rsidRPr="009851C6" w:rsidRDefault="00686F74" w:rsidP="009851C6">
      <w:pPr>
        <w:pStyle w:val="Prrafodelista"/>
        <w:numPr>
          <w:ilvl w:val="0"/>
          <w:numId w:val="3"/>
        </w:numPr>
        <w:shd w:val="clear" w:color="auto" w:fill="FFFFFF"/>
        <w:spacing w:before="96" w:after="120" w:line="380" w:lineRule="atLeast"/>
        <w:rPr>
          <w:rFonts w:eastAsia="Times New Roman" w:cs="Arial"/>
          <w:b/>
          <w:bCs/>
          <w:color w:val="000000"/>
          <w:sz w:val="24"/>
          <w:szCs w:val="24"/>
          <w:lang w:eastAsia="es-ES"/>
        </w:rPr>
      </w:pPr>
      <w:r w:rsidRPr="009851C6">
        <w:rPr>
          <w:rFonts w:eastAsia="Times New Roman" w:cs="Arial"/>
          <w:b/>
          <w:bCs/>
          <w:color w:val="000000"/>
          <w:sz w:val="24"/>
          <w:szCs w:val="24"/>
          <w:lang w:eastAsia="es-ES"/>
        </w:rPr>
        <w:t>Acidez proveniente de la caseína.</w:t>
      </w:r>
    </w:p>
    <w:p w:rsidR="00686F74" w:rsidRPr="009851C6" w:rsidRDefault="00686F74" w:rsidP="009851C6">
      <w:pPr>
        <w:pStyle w:val="Prrafodelista"/>
        <w:numPr>
          <w:ilvl w:val="0"/>
          <w:numId w:val="3"/>
        </w:numPr>
        <w:shd w:val="clear" w:color="auto" w:fill="FFFFFF"/>
        <w:spacing w:before="96" w:after="120" w:line="380" w:lineRule="atLeast"/>
        <w:rPr>
          <w:rFonts w:eastAsia="Times New Roman" w:cs="Arial"/>
          <w:b/>
          <w:bCs/>
          <w:color w:val="000000"/>
          <w:sz w:val="24"/>
          <w:szCs w:val="24"/>
          <w:lang w:eastAsia="es-ES"/>
        </w:rPr>
      </w:pPr>
      <w:r w:rsidRPr="009851C6">
        <w:rPr>
          <w:rFonts w:eastAsia="Times New Roman" w:cs="Arial"/>
          <w:b/>
          <w:bCs/>
          <w:color w:val="000000"/>
          <w:sz w:val="24"/>
          <w:szCs w:val="24"/>
          <w:lang w:eastAsia="es-ES"/>
        </w:rPr>
        <w:t xml:space="preserve">Acidez debida a las sustancias minerales y </w:t>
      </w:r>
      <w:r w:rsidRPr="009851C6">
        <w:rPr>
          <w:rFonts w:eastAsia="Times New Roman" w:cs="Arial"/>
          <w:bCs/>
          <w:color w:val="000000"/>
          <w:sz w:val="24"/>
          <w:szCs w:val="24"/>
          <w:lang w:eastAsia="es-ES"/>
        </w:rPr>
        <w:t>a la presencia de</w:t>
      </w:r>
      <w:r w:rsidRPr="009851C6">
        <w:rPr>
          <w:rFonts w:eastAsia="Times New Roman" w:cs="Arial"/>
          <w:b/>
          <w:bCs/>
          <w:color w:val="000000"/>
          <w:sz w:val="24"/>
          <w:szCs w:val="24"/>
          <w:lang w:eastAsia="es-ES"/>
        </w:rPr>
        <w:t xml:space="preserve"> ácidos orgánicos.</w:t>
      </w:r>
    </w:p>
    <w:p w:rsidR="00686F74" w:rsidRPr="009851C6" w:rsidRDefault="00686F74" w:rsidP="009851C6">
      <w:pPr>
        <w:pStyle w:val="Prrafodelista"/>
        <w:numPr>
          <w:ilvl w:val="0"/>
          <w:numId w:val="3"/>
        </w:numPr>
        <w:shd w:val="clear" w:color="auto" w:fill="FFFFFF"/>
        <w:spacing w:before="96" w:after="120" w:line="380" w:lineRule="atLeast"/>
        <w:rPr>
          <w:rFonts w:eastAsia="Times New Roman" w:cs="Arial"/>
          <w:bCs/>
          <w:color w:val="000000"/>
          <w:sz w:val="24"/>
          <w:szCs w:val="24"/>
          <w:lang w:eastAsia="es-ES"/>
        </w:rPr>
      </w:pPr>
      <w:r w:rsidRPr="009851C6">
        <w:rPr>
          <w:rFonts w:eastAsia="Times New Roman" w:cs="Arial"/>
          <w:b/>
          <w:bCs/>
          <w:color w:val="000000"/>
          <w:sz w:val="24"/>
          <w:szCs w:val="24"/>
          <w:lang w:eastAsia="es-ES"/>
        </w:rPr>
        <w:t>Acidez proveniente de reacciones secundarias</w:t>
      </w:r>
      <w:r w:rsidRPr="009851C6">
        <w:rPr>
          <w:rFonts w:eastAsia="Times New Roman" w:cs="Arial"/>
          <w:bCs/>
          <w:color w:val="000000"/>
          <w:sz w:val="24"/>
          <w:szCs w:val="24"/>
          <w:lang w:eastAsia="es-ES"/>
        </w:rPr>
        <w:t xml:space="preserve"> debidas a los fosfatos.</w:t>
      </w:r>
    </w:p>
    <w:p w:rsidR="00686F74" w:rsidRPr="00CD1CC3" w:rsidRDefault="00686F74" w:rsidP="009851C6">
      <w:pPr>
        <w:pStyle w:val="Prrafodelista"/>
        <w:numPr>
          <w:ilvl w:val="0"/>
          <w:numId w:val="3"/>
        </w:numPr>
        <w:shd w:val="clear" w:color="auto" w:fill="FFFFFF"/>
        <w:spacing w:before="96" w:after="120" w:line="380" w:lineRule="atLeast"/>
        <w:rPr>
          <w:rFonts w:eastAsia="Times New Roman" w:cs="Arial"/>
          <w:bCs/>
          <w:color w:val="000000"/>
          <w:sz w:val="24"/>
          <w:szCs w:val="24"/>
          <w:lang w:eastAsia="es-ES"/>
        </w:rPr>
      </w:pPr>
      <w:r w:rsidRPr="009851C6">
        <w:rPr>
          <w:rFonts w:eastAsia="Times New Roman" w:cs="Arial"/>
          <w:b/>
          <w:bCs/>
          <w:color w:val="000000"/>
          <w:sz w:val="24"/>
          <w:szCs w:val="24"/>
          <w:lang w:eastAsia="es-ES"/>
        </w:rPr>
        <w:t>Acidez debida</w:t>
      </w:r>
      <w:r w:rsidRPr="00CD1CC3">
        <w:rPr>
          <w:rFonts w:eastAsia="Times New Roman" w:cs="Arial"/>
          <w:bCs/>
          <w:color w:val="000000"/>
          <w:sz w:val="24"/>
          <w:szCs w:val="24"/>
          <w:lang w:eastAsia="es-ES"/>
        </w:rPr>
        <w:t>, principalmente</w:t>
      </w:r>
      <w:r w:rsidRPr="009851C6">
        <w:rPr>
          <w:rFonts w:eastAsia="Times New Roman" w:cs="Arial"/>
          <w:b/>
          <w:bCs/>
          <w:color w:val="000000"/>
          <w:sz w:val="24"/>
          <w:szCs w:val="24"/>
          <w:lang w:eastAsia="es-ES"/>
        </w:rPr>
        <w:t>, al ácido láctico y a otros ácidos</w:t>
      </w:r>
      <w:r w:rsidRPr="00CD1CC3">
        <w:rPr>
          <w:rFonts w:eastAsia="Times New Roman" w:cs="Arial"/>
          <w:bCs/>
          <w:color w:val="000000"/>
          <w:sz w:val="24"/>
          <w:szCs w:val="24"/>
          <w:lang w:eastAsia="es-ES"/>
        </w:rPr>
        <w:t xml:space="preserve"> procedentes de la degradación microbiana e la lactosa en las leches en proceso de alteración.</w:t>
      </w:r>
    </w:p>
    <w:p w:rsidR="00E70D92" w:rsidRPr="00CD1CC3" w:rsidRDefault="00E70D92" w:rsidP="00E70D92">
      <w:pPr>
        <w:pStyle w:val="Prrafodelista"/>
        <w:shd w:val="clear" w:color="auto" w:fill="FFFFFF"/>
        <w:spacing w:before="96" w:after="120" w:line="380" w:lineRule="atLeast"/>
        <w:rPr>
          <w:rFonts w:eastAsia="Times New Roman" w:cs="Arial"/>
          <w:bCs/>
          <w:color w:val="000000"/>
          <w:sz w:val="24"/>
          <w:szCs w:val="24"/>
          <w:lang w:eastAsia="es-ES"/>
        </w:rPr>
      </w:pPr>
    </w:p>
    <w:p w:rsidR="00E70D92" w:rsidRPr="00CD1CC3" w:rsidRDefault="00E70D92" w:rsidP="00720B44">
      <w:pPr>
        <w:pStyle w:val="Textoindependiente"/>
        <w:rPr>
          <w:rFonts w:eastAsia="Times New Roman"/>
          <w:bCs/>
          <w:sz w:val="24"/>
          <w:szCs w:val="24"/>
          <w:lang w:eastAsia="es-ES"/>
        </w:rPr>
      </w:pPr>
      <w:r w:rsidRPr="00CD1CC3">
        <w:rPr>
          <w:sz w:val="24"/>
          <w:szCs w:val="24"/>
          <w:shd w:val="clear" w:color="auto" w:fill="FFFFFF"/>
        </w:rPr>
        <w:t xml:space="preserve">A nivel industrial, se consideran dos tipos de acidez. Se tiene la </w:t>
      </w:r>
      <w:r w:rsidRPr="009851C6">
        <w:rPr>
          <w:b/>
          <w:sz w:val="24"/>
          <w:szCs w:val="24"/>
          <w:shd w:val="clear" w:color="auto" w:fill="FFFFFF"/>
        </w:rPr>
        <w:t>acidez natural</w:t>
      </w:r>
      <w:r w:rsidRPr="00CD1CC3">
        <w:rPr>
          <w:sz w:val="24"/>
          <w:szCs w:val="24"/>
          <w:shd w:val="clear" w:color="auto" w:fill="FFFFFF"/>
        </w:rPr>
        <w:t xml:space="preserve"> y la </w:t>
      </w:r>
      <w:r w:rsidRPr="009851C6">
        <w:rPr>
          <w:b/>
          <w:sz w:val="24"/>
          <w:szCs w:val="24"/>
          <w:shd w:val="clear" w:color="auto" w:fill="FFFFFF"/>
        </w:rPr>
        <w:t>acidez desarrollada</w:t>
      </w:r>
      <w:r w:rsidRPr="00CD1CC3">
        <w:rPr>
          <w:sz w:val="24"/>
          <w:szCs w:val="24"/>
          <w:shd w:val="clear" w:color="auto" w:fill="FFFFFF"/>
        </w:rPr>
        <w:t>. La acidez natural se debe a la composición natural del alimento o sustancia. La acidez desarrollada se debe a la acidificación de la sustancia ya sea por procesos térmicos, enzimáticos o microbiológicos.</w:t>
      </w:r>
    </w:p>
    <w:p w:rsidR="0040733F" w:rsidRDefault="00AA5E76" w:rsidP="00720B44">
      <w:pPr>
        <w:pStyle w:val="Textoindependiente"/>
        <w:rPr>
          <w:sz w:val="24"/>
          <w:szCs w:val="24"/>
          <w:lang w:eastAsia="es-ES"/>
        </w:rPr>
      </w:pPr>
      <w:r w:rsidRPr="00CD1CC3">
        <w:rPr>
          <w:sz w:val="24"/>
          <w:szCs w:val="24"/>
          <w:lang w:eastAsia="es-ES"/>
        </w:rPr>
        <w:t>Las tres prime</w:t>
      </w:r>
      <w:r w:rsidR="00E70D92" w:rsidRPr="00CD1CC3">
        <w:rPr>
          <w:sz w:val="24"/>
          <w:szCs w:val="24"/>
          <w:lang w:eastAsia="es-ES"/>
        </w:rPr>
        <w:t xml:space="preserve">ras determinan la </w:t>
      </w:r>
      <w:r w:rsidRPr="00CD1CC3">
        <w:rPr>
          <w:sz w:val="24"/>
          <w:szCs w:val="24"/>
          <w:lang w:eastAsia="es-ES"/>
        </w:rPr>
        <w:t>acidez natural de la leche, mientras que la última</w:t>
      </w:r>
      <w:r w:rsidR="00E70D92" w:rsidRPr="00CD1CC3">
        <w:rPr>
          <w:sz w:val="24"/>
          <w:szCs w:val="24"/>
          <w:lang w:eastAsia="es-ES"/>
        </w:rPr>
        <w:t xml:space="preserve"> determina la</w:t>
      </w:r>
      <w:r w:rsidRPr="00CD1CC3">
        <w:rPr>
          <w:sz w:val="24"/>
          <w:szCs w:val="24"/>
          <w:lang w:eastAsia="es-ES"/>
        </w:rPr>
        <w:t xml:space="preserve"> acidez desarrollada de la leche, y la suma de ambas compone la acidez total de la leche.</w:t>
      </w:r>
    </w:p>
    <w:p w:rsidR="009851C6" w:rsidRPr="00CD1CC3" w:rsidRDefault="009851C6" w:rsidP="00720B44">
      <w:pPr>
        <w:pStyle w:val="Textoindependiente"/>
        <w:rPr>
          <w:sz w:val="24"/>
          <w:szCs w:val="24"/>
          <w:lang w:eastAsia="es-ES"/>
        </w:rPr>
      </w:pPr>
    </w:p>
    <w:p w:rsidR="00AB177C" w:rsidRPr="00CD1CC3" w:rsidRDefault="00AA5E76" w:rsidP="00720B44">
      <w:pPr>
        <w:pStyle w:val="Textoindependiente"/>
        <w:rPr>
          <w:sz w:val="24"/>
          <w:szCs w:val="24"/>
          <w:lang w:eastAsia="es-ES"/>
        </w:rPr>
      </w:pPr>
      <w:r w:rsidRPr="00CD1CC3">
        <w:rPr>
          <w:sz w:val="24"/>
          <w:szCs w:val="24"/>
          <w:lang w:eastAsia="es-ES"/>
        </w:rPr>
        <w:t>En general, la medida de la acidez de la leche es una medida indirecta de su calidad sanitaria.</w:t>
      </w:r>
    </w:p>
    <w:p w:rsidR="00AA5E76" w:rsidRDefault="00AB177C" w:rsidP="00720B44">
      <w:pPr>
        <w:pStyle w:val="Textoindependiente"/>
        <w:rPr>
          <w:sz w:val="24"/>
          <w:szCs w:val="24"/>
          <w:lang w:eastAsia="es-ES"/>
        </w:rPr>
      </w:pPr>
      <w:r w:rsidRPr="00CD1CC3">
        <w:rPr>
          <w:sz w:val="24"/>
          <w:szCs w:val="24"/>
          <w:lang w:eastAsia="es-ES"/>
        </w:rPr>
        <w:t>Se define la acidez en las leches naturales, certificadas</w:t>
      </w:r>
      <w:r w:rsidR="0060489A" w:rsidRPr="00CD1CC3">
        <w:rPr>
          <w:sz w:val="24"/>
          <w:szCs w:val="24"/>
          <w:lang w:eastAsia="es-ES"/>
        </w:rPr>
        <w:t>, higienizadas y esterilizadas, como el contenido aparente en ácidos expresado en</w:t>
      </w:r>
      <w:r w:rsidR="00AA5E76" w:rsidRPr="00CD1CC3">
        <w:rPr>
          <w:sz w:val="24"/>
          <w:szCs w:val="24"/>
          <w:lang w:eastAsia="es-ES"/>
        </w:rPr>
        <w:t xml:space="preserve"> g de ácido láctico contenidos en 100 </w:t>
      </w:r>
      <w:proofErr w:type="spellStart"/>
      <w:r w:rsidR="00AA5E76" w:rsidRPr="00CD1CC3">
        <w:rPr>
          <w:sz w:val="24"/>
          <w:szCs w:val="24"/>
          <w:lang w:eastAsia="es-ES"/>
        </w:rPr>
        <w:t>mL</w:t>
      </w:r>
      <w:proofErr w:type="spellEnd"/>
      <w:r w:rsidR="00AA5E76" w:rsidRPr="00CD1CC3">
        <w:rPr>
          <w:sz w:val="24"/>
          <w:szCs w:val="24"/>
          <w:lang w:eastAsia="es-ES"/>
        </w:rPr>
        <w:t xml:space="preserve"> de leche.</w:t>
      </w:r>
    </w:p>
    <w:p w:rsidR="009851C6" w:rsidRPr="00CD1CC3" w:rsidRDefault="009851C6" w:rsidP="00720B44">
      <w:pPr>
        <w:pStyle w:val="Textoindependiente"/>
        <w:rPr>
          <w:sz w:val="24"/>
          <w:szCs w:val="24"/>
          <w:lang w:eastAsia="es-ES"/>
        </w:rPr>
      </w:pPr>
    </w:p>
    <w:p w:rsidR="00E70D92" w:rsidRPr="00CD1CC3" w:rsidRDefault="00E70D92" w:rsidP="00CD1CC3">
      <w:pPr>
        <w:shd w:val="clear" w:color="auto" w:fill="FFFFFF"/>
        <w:spacing w:before="96" w:after="120" w:line="380" w:lineRule="atLeast"/>
        <w:ind w:left="360"/>
        <w:jc w:val="center"/>
        <w:rPr>
          <w:rFonts w:eastAsia="Times New Roman" w:cs="Arial"/>
          <w:b/>
          <w:bCs/>
          <w:color w:val="000000"/>
          <w:sz w:val="24"/>
          <w:szCs w:val="24"/>
          <w:lang w:eastAsia="es-ES"/>
        </w:rPr>
      </w:pPr>
      <w:r w:rsidRPr="00CD1CC3">
        <w:rPr>
          <w:rFonts w:eastAsia="Times New Roman" w:cs="Arial"/>
          <w:b/>
          <w:bCs/>
          <w:color w:val="000000"/>
          <w:sz w:val="24"/>
          <w:szCs w:val="24"/>
          <w:lang w:eastAsia="es-ES"/>
        </w:rPr>
        <w:t xml:space="preserve">Aº =   </w:t>
      </w:r>
      <m:oMath>
        <m:f>
          <m:fPr>
            <m:ctrlPr>
              <w:rPr>
                <w:rFonts w:ascii="Cambria Math" w:eastAsia="Times New Roman" w:hAnsi="Cambria Math" w:cs="Arial"/>
                <w:b/>
                <w:bCs/>
                <w:i/>
                <w:color w:val="000000"/>
                <w:sz w:val="24"/>
                <w:szCs w:val="24"/>
                <w:lang w:eastAsia="es-ES"/>
              </w:rPr>
            </m:ctrlPr>
          </m:fPr>
          <m:num>
            <m:r>
              <m:rPr>
                <m:sty m:val="bi"/>
              </m:rPr>
              <w:rPr>
                <w:rFonts w:ascii="Cambria Math" w:eastAsia="Times New Roman" w:hAnsi="Cambria Math" w:cs="Arial"/>
                <w:color w:val="000000"/>
                <w:sz w:val="24"/>
                <w:szCs w:val="24"/>
                <w:lang w:eastAsia="es-ES"/>
              </w:rPr>
              <m:t>gramos</m:t>
            </m:r>
            <m:r>
              <m:rPr>
                <m:sty m:val="bi"/>
              </m:rPr>
              <w:rPr>
                <w:rFonts w:ascii="Cambria Math" w:eastAsia="Times New Roman" w:cs="Arial"/>
                <w:color w:val="000000"/>
                <w:sz w:val="24"/>
                <w:szCs w:val="24"/>
                <w:lang w:eastAsia="es-ES"/>
              </w:rPr>
              <m:t xml:space="preserve"> </m:t>
            </m:r>
            <m:r>
              <m:rPr>
                <m:sty m:val="bi"/>
              </m:rPr>
              <w:rPr>
                <w:rFonts w:ascii="Cambria Math" w:eastAsia="Times New Roman" w:hAnsi="Cambria Math" w:cs="Arial"/>
                <w:color w:val="000000"/>
                <w:sz w:val="24"/>
                <w:szCs w:val="24"/>
                <w:lang w:eastAsia="es-ES"/>
              </w:rPr>
              <m:t>de</m:t>
            </m:r>
            <m:r>
              <m:rPr>
                <m:sty m:val="bi"/>
              </m:rPr>
              <w:rPr>
                <w:rFonts w:ascii="Cambria Math" w:eastAsia="Times New Roman" w:cs="Arial"/>
                <w:color w:val="000000"/>
                <w:sz w:val="24"/>
                <w:szCs w:val="24"/>
                <w:lang w:eastAsia="es-ES"/>
              </w:rPr>
              <m:t xml:space="preserve"> </m:t>
            </m:r>
            <m:r>
              <m:rPr>
                <m:sty m:val="bi"/>
              </m:rPr>
              <w:rPr>
                <w:rFonts w:ascii="Cambria Math" w:eastAsia="Times New Roman" w:cs="Arial"/>
                <w:color w:val="000000"/>
                <w:sz w:val="24"/>
                <w:szCs w:val="24"/>
                <w:lang w:eastAsia="es-ES"/>
              </w:rPr>
              <m:t>á</m:t>
            </m:r>
            <m:r>
              <m:rPr>
                <m:sty m:val="bi"/>
              </m:rPr>
              <w:rPr>
                <w:rFonts w:ascii="Cambria Math" w:eastAsia="Times New Roman" w:hAnsi="Cambria Math" w:cs="Arial"/>
                <w:color w:val="000000"/>
                <w:sz w:val="24"/>
                <w:szCs w:val="24"/>
                <w:lang w:eastAsia="es-ES"/>
              </w:rPr>
              <m:t>cido</m:t>
            </m:r>
            <m:r>
              <m:rPr>
                <m:sty m:val="bi"/>
              </m:rPr>
              <w:rPr>
                <w:rFonts w:ascii="Cambria Math" w:eastAsia="Times New Roman" w:cs="Arial"/>
                <w:color w:val="000000"/>
                <w:sz w:val="24"/>
                <w:szCs w:val="24"/>
                <w:lang w:eastAsia="es-ES"/>
              </w:rPr>
              <m:t xml:space="preserve"> </m:t>
            </m:r>
            <m:r>
              <m:rPr>
                <m:sty m:val="bi"/>
              </m:rPr>
              <w:rPr>
                <w:rFonts w:ascii="Cambria Math" w:eastAsia="Times New Roman" w:hAnsi="Cambria Math" w:cs="Arial"/>
                <w:color w:val="000000"/>
                <w:sz w:val="24"/>
                <w:szCs w:val="24"/>
                <w:lang w:eastAsia="es-ES"/>
              </w:rPr>
              <m:t>l</m:t>
            </m:r>
            <m:r>
              <m:rPr>
                <m:sty m:val="bi"/>
              </m:rPr>
              <w:rPr>
                <w:rFonts w:ascii="Cambria Math" w:eastAsia="Times New Roman" w:cs="Arial"/>
                <w:color w:val="000000"/>
                <w:sz w:val="24"/>
                <w:szCs w:val="24"/>
                <w:lang w:eastAsia="es-ES"/>
              </w:rPr>
              <m:t>á</m:t>
            </m:r>
            <m:r>
              <m:rPr>
                <m:sty m:val="bi"/>
              </m:rPr>
              <w:rPr>
                <w:rFonts w:ascii="Cambria Math" w:eastAsia="Times New Roman" w:hAnsi="Cambria Math" w:cs="Arial"/>
                <w:color w:val="000000"/>
                <w:sz w:val="24"/>
                <w:szCs w:val="24"/>
                <w:lang w:eastAsia="es-ES"/>
              </w:rPr>
              <m:t>ctico</m:t>
            </m:r>
          </m:num>
          <m:den>
            <m:r>
              <m:rPr>
                <m:sty m:val="bi"/>
              </m:rPr>
              <w:rPr>
                <w:rFonts w:ascii="Cambria Math" w:eastAsia="Times New Roman" w:cs="Arial"/>
                <w:color w:val="000000"/>
                <w:sz w:val="24"/>
                <w:szCs w:val="24"/>
                <w:lang w:eastAsia="es-ES"/>
              </w:rPr>
              <m:t xml:space="preserve">100 </m:t>
            </m:r>
            <m:r>
              <m:rPr>
                <m:sty m:val="bi"/>
              </m:rPr>
              <w:rPr>
                <w:rFonts w:ascii="Cambria Math" w:eastAsia="Times New Roman" w:hAnsi="Cambria Math" w:cs="Arial"/>
                <w:color w:val="000000"/>
                <w:sz w:val="24"/>
                <w:szCs w:val="24"/>
                <w:lang w:eastAsia="es-ES"/>
              </w:rPr>
              <m:t>mL</m:t>
            </m:r>
            <m:r>
              <m:rPr>
                <m:sty m:val="bi"/>
              </m:rPr>
              <w:rPr>
                <w:rFonts w:ascii="Cambria Math" w:eastAsia="Times New Roman" w:cs="Arial"/>
                <w:color w:val="000000"/>
                <w:sz w:val="24"/>
                <w:szCs w:val="24"/>
                <w:lang w:eastAsia="es-ES"/>
              </w:rPr>
              <m:t xml:space="preserve"> </m:t>
            </m:r>
            <m:r>
              <m:rPr>
                <m:sty m:val="bi"/>
              </m:rPr>
              <w:rPr>
                <w:rFonts w:ascii="Cambria Math" w:eastAsia="Times New Roman" w:hAnsi="Cambria Math" w:cs="Arial"/>
                <w:color w:val="000000"/>
                <w:sz w:val="24"/>
                <w:szCs w:val="24"/>
                <w:lang w:eastAsia="es-ES"/>
              </w:rPr>
              <m:t>de</m:t>
            </m:r>
            <m:r>
              <m:rPr>
                <m:sty m:val="bi"/>
              </m:rPr>
              <w:rPr>
                <w:rFonts w:ascii="Cambria Math" w:eastAsia="Times New Roman" w:cs="Arial"/>
                <w:color w:val="000000"/>
                <w:sz w:val="24"/>
                <w:szCs w:val="24"/>
                <w:lang w:eastAsia="es-ES"/>
              </w:rPr>
              <m:t xml:space="preserve"> </m:t>
            </m:r>
            <m:r>
              <m:rPr>
                <m:sty m:val="bi"/>
              </m:rPr>
              <w:rPr>
                <w:rFonts w:ascii="Cambria Math" w:eastAsia="Times New Roman" w:hAnsi="Cambria Math" w:cs="Arial"/>
                <w:color w:val="000000"/>
                <w:sz w:val="24"/>
                <w:szCs w:val="24"/>
                <w:lang w:eastAsia="es-ES"/>
              </w:rPr>
              <m:t>leche</m:t>
            </m:r>
          </m:den>
        </m:f>
      </m:oMath>
    </w:p>
    <w:p w:rsidR="00E70D92" w:rsidRPr="00CD1CC3" w:rsidRDefault="00E70D92" w:rsidP="00CD1CC3">
      <w:pPr>
        <w:shd w:val="clear" w:color="auto" w:fill="FFFFFF"/>
        <w:spacing w:before="96" w:after="120" w:line="380" w:lineRule="atLeast"/>
        <w:ind w:left="360"/>
        <w:jc w:val="center"/>
        <w:rPr>
          <w:rFonts w:eastAsia="Times New Roman" w:cs="Arial"/>
          <w:b/>
          <w:sz w:val="24"/>
          <w:szCs w:val="24"/>
        </w:rPr>
      </w:pPr>
      <w:r w:rsidRPr="00CD1CC3">
        <w:rPr>
          <w:rFonts w:eastAsia="Times New Roman" w:cs="Arial"/>
          <w:b/>
          <w:bCs/>
          <w:color w:val="000000"/>
          <w:sz w:val="24"/>
          <w:szCs w:val="24"/>
          <w:lang w:eastAsia="es-ES"/>
        </w:rPr>
        <w:t xml:space="preserve">ÁCIDO LÁCTICO </w:t>
      </w:r>
      <w:r w:rsidRPr="00CD1CC3">
        <w:rPr>
          <w:rFonts w:eastAsia="Times New Roman" w:cs="Arial"/>
          <w:b/>
          <w:bCs/>
          <w:color w:val="000000"/>
          <w:sz w:val="24"/>
          <w:szCs w:val="24"/>
          <w:lang w:eastAsia="es-ES"/>
        </w:rPr>
        <w:sym w:font="Wingdings" w:char="F0E0"/>
      </w:r>
      <w:r w:rsidRPr="00CD1CC3">
        <w:rPr>
          <w:rFonts w:eastAsia="Times New Roman" w:cs="Arial"/>
          <w:b/>
          <w:bCs/>
          <w:color w:val="000000"/>
          <w:sz w:val="24"/>
          <w:szCs w:val="24"/>
          <w:lang w:eastAsia="es-ES"/>
        </w:rPr>
        <w:t xml:space="preserve"> </w:t>
      </w:r>
      <w:bookmarkStart w:id="3" w:name="OLE_LINK6"/>
      <w:bookmarkStart w:id="4" w:name="OLE_LINK7"/>
      <m:oMath>
        <m:sSub>
          <m:sSubPr>
            <m:ctrlPr>
              <w:rPr>
                <w:rFonts w:ascii="Cambria Math" w:hAnsi="Cambria Math"/>
                <w:b/>
                <w:i/>
                <w:sz w:val="24"/>
                <w:szCs w:val="24"/>
              </w:rPr>
            </m:ctrlPr>
          </m:sSubPr>
          <m:e>
            <m:r>
              <m:rPr>
                <m:sty m:val="bi"/>
              </m:rPr>
              <w:rPr>
                <w:rFonts w:ascii="Cambria Math" w:hAnsi="Cambria Math"/>
                <w:sz w:val="24"/>
                <w:szCs w:val="24"/>
              </w:rPr>
              <m:t>CH</m:t>
            </m:r>
          </m:e>
          <m:sub>
            <m:r>
              <m:rPr>
                <m:sty m:val="bi"/>
              </m:rPr>
              <w:rPr>
                <w:rFonts w:ascii="Cambria Math"/>
                <w:sz w:val="24"/>
                <w:szCs w:val="24"/>
              </w:rPr>
              <m:t>3</m:t>
            </m:r>
          </m:sub>
        </m:sSub>
        <m:r>
          <m:rPr>
            <m:sty m:val="bi"/>
          </m:rPr>
          <w:rPr>
            <w:rFonts w:ascii="Cambria Math" w:hAnsi="Cambria Math"/>
            <w:sz w:val="24"/>
            <w:szCs w:val="24"/>
          </w:rPr>
          <m:t>CHOHCOOH</m:t>
        </m:r>
      </m:oMath>
      <w:bookmarkEnd w:id="3"/>
      <w:bookmarkEnd w:id="4"/>
    </w:p>
    <w:p w:rsidR="0060489A" w:rsidRPr="00CD1CC3" w:rsidRDefault="0060489A" w:rsidP="00AA5E76">
      <w:pPr>
        <w:shd w:val="clear" w:color="auto" w:fill="FFFFFF"/>
        <w:spacing w:before="96" w:after="120" w:line="380" w:lineRule="atLeast"/>
        <w:ind w:left="360"/>
        <w:rPr>
          <w:rFonts w:eastAsia="Times New Roman" w:cs="Arial"/>
          <w:sz w:val="24"/>
          <w:szCs w:val="24"/>
        </w:rPr>
      </w:pPr>
    </w:p>
    <w:p w:rsidR="00AB177C" w:rsidRPr="00CD1CC3" w:rsidRDefault="00AB177C" w:rsidP="00720B44">
      <w:pPr>
        <w:pStyle w:val="Textoindependiente"/>
        <w:rPr>
          <w:sz w:val="24"/>
          <w:szCs w:val="24"/>
          <w:lang w:eastAsia="es-ES"/>
        </w:rPr>
      </w:pPr>
      <w:r w:rsidRPr="00CD1CC3">
        <w:rPr>
          <w:sz w:val="24"/>
          <w:szCs w:val="24"/>
          <w:lang w:eastAsia="es-ES"/>
        </w:rPr>
        <w:t xml:space="preserve">La determinación de la acidez sigue un procedimiento correspondiente al descrito en la norma UNE 34-100 del instituto de racionalización del trabajo. La acidez permitida en la leche es de </w:t>
      </w:r>
      <w:r w:rsidRPr="009851C6">
        <w:rPr>
          <w:b/>
          <w:sz w:val="24"/>
          <w:szCs w:val="24"/>
          <w:lang w:eastAsia="es-ES"/>
        </w:rPr>
        <w:t>0.2 % en ácido láctico</w:t>
      </w:r>
      <w:r w:rsidRPr="00CD1CC3">
        <w:rPr>
          <w:sz w:val="24"/>
          <w:szCs w:val="24"/>
          <w:lang w:eastAsia="es-ES"/>
        </w:rPr>
        <w:t>.</w:t>
      </w:r>
    </w:p>
    <w:p w:rsidR="00720B44" w:rsidRPr="00CD1CC3" w:rsidRDefault="00720B44" w:rsidP="00720B44">
      <w:pPr>
        <w:pStyle w:val="Textoindependiente"/>
        <w:rPr>
          <w:sz w:val="24"/>
          <w:szCs w:val="24"/>
          <w:lang w:eastAsia="es-ES"/>
        </w:rPr>
      </w:pPr>
      <w:r w:rsidRPr="00CD1CC3">
        <w:rPr>
          <w:sz w:val="24"/>
          <w:szCs w:val="24"/>
          <w:lang w:eastAsia="es-ES"/>
        </w:rPr>
        <w:t>Cuando un ácido y una base reaccionan, se produce una reacción; reacción que se puede observar con un colorante. Un ejemplo de colorante, y el más común, es la fenolftaleína (C</w:t>
      </w:r>
      <w:r w:rsidRPr="00CD1CC3">
        <w:rPr>
          <w:sz w:val="24"/>
          <w:szCs w:val="24"/>
          <w:vertAlign w:val="subscript"/>
          <w:lang w:eastAsia="es-ES"/>
        </w:rPr>
        <w:t>20</w:t>
      </w:r>
      <w:r w:rsidRPr="00CD1CC3">
        <w:rPr>
          <w:sz w:val="24"/>
          <w:szCs w:val="24"/>
          <w:lang w:eastAsia="es-ES"/>
        </w:rPr>
        <w:t> H</w:t>
      </w:r>
      <w:r w:rsidRPr="00CD1CC3">
        <w:rPr>
          <w:sz w:val="24"/>
          <w:szCs w:val="24"/>
          <w:vertAlign w:val="subscript"/>
          <w:lang w:eastAsia="es-ES"/>
        </w:rPr>
        <w:t>14</w:t>
      </w:r>
      <w:r w:rsidRPr="00CD1CC3">
        <w:rPr>
          <w:sz w:val="24"/>
          <w:szCs w:val="24"/>
          <w:lang w:eastAsia="es-ES"/>
        </w:rPr>
        <w:t> O</w:t>
      </w:r>
      <w:r w:rsidRPr="00CD1CC3">
        <w:rPr>
          <w:sz w:val="24"/>
          <w:szCs w:val="24"/>
          <w:vertAlign w:val="subscript"/>
          <w:lang w:eastAsia="es-ES"/>
        </w:rPr>
        <w:t>4</w:t>
      </w:r>
      <w:r w:rsidRPr="00CD1CC3">
        <w:rPr>
          <w:sz w:val="24"/>
          <w:szCs w:val="24"/>
          <w:lang w:eastAsia="es-ES"/>
        </w:rPr>
        <w:t xml:space="preserve">), que cambia de color a rosa cuando se encuentra presente una reacción ácido-base. En esta práctica utilizaremos la fenolftaleína, pero con una </w:t>
      </w:r>
      <w:r w:rsidRPr="00CD1CC3">
        <w:rPr>
          <w:sz w:val="24"/>
          <w:szCs w:val="24"/>
          <w:lang w:eastAsia="es-ES"/>
        </w:rPr>
        <w:lastRenderedPageBreak/>
        <w:t xml:space="preserve">concentración del 1%, ya que debemos facilitar la observación del viraje de dicho indicador y al tener que realizar la valoración directamente sobre la leche, que es blanca, necesitamos un color </w:t>
      </w:r>
      <w:r w:rsidR="009851C6" w:rsidRPr="00CD1CC3">
        <w:rPr>
          <w:sz w:val="24"/>
          <w:szCs w:val="24"/>
          <w:lang w:eastAsia="es-ES"/>
        </w:rPr>
        <w:t>más</w:t>
      </w:r>
      <w:r w:rsidRPr="00CD1CC3">
        <w:rPr>
          <w:sz w:val="24"/>
          <w:szCs w:val="24"/>
          <w:lang w:eastAsia="es-ES"/>
        </w:rPr>
        <w:t xml:space="preserve"> fuerte por parte del indicador.</w:t>
      </w:r>
    </w:p>
    <w:p w:rsidR="00720B44" w:rsidRPr="00CD1CC3" w:rsidRDefault="00720B44" w:rsidP="00720B44">
      <w:pPr>
        <w:pStyle w:val="Textoindependiente"/>
        <w:rPr>
          <w:rFonts w:eastAsia="Times New Roman" w:cs="Arial"/>
          <w:color w:val="000000"/>
          <w:sz w:val="24"/>
          <w:szCs w:val="24"/>
          <w:lang w:eastAsia="es-ES"/>
        </w:rPr>
      </w:pPr>
      <w:r w:rsidRPr="00CD1CC3">
        <w:rPr>
          <w:rFonts w:eastAsia="Times New Roman" w:cs="Arial"/>
          <w:color w:val="000000"/>
          <w:sz w:val="24"/>
          <w:szCs w:val="24"/>
          <w:lang w:eastAsia="es-ES"/>
        </w:rPr>
        <w:t xml:space="preserve">El agente </w:t>
      </w:r>
      <w:proofErr w:type="spellStart"/>
      <w:r w:rsidRPr="00CD1CC3">
        <w:rPr>
          <w:rFonts w:eastAsia="Times New Roman" w:cs="Arial"/>
          <w:color w:val="000000"/>
          <w:sz w:val="24"/>
          <w:szCs w:val="24"/>
          <w:lang w:eastAsia="es-ES"/>
        </w:rPr>
        <w:t>titulante</w:t>
      </w:r>
      <w:proofErr w:type="spellEnd"/>
      <w:r w:rsidRPr="00CD1CC3">
        <w:rPr>
          <w:rFonts w:eastAsia="Times New Roman" w:cs="Arial"/>
          <w:color w:val="000000"/>
          <w:sz w:val="24"/>
          <w:szCs w:val="24"/>
          <w:lang w:eastAsia="es-ES"/>
        </w:rPr>
        <w:t xml:space="preserve"> es una base</w:t>
      </w:r>
      <w:r w:rsidRPr="00CD1CC3">
        <w:rPr>
          <w:sz w:val="24"/>
          <w:szCs w:val="24"/>
        </w:rPr>
        <w:t xml:space="preserve"> (</w:t>
      </w:r>
      <w:proofErr w:type="spellStart"/>
      <w:r w:rsidRPr="00CD1CC3">
        <w:rPr>
          <w:sz w:val="24"/>
          <w:szCs w:val="24"/>
        </w:rPr>
        <w:t>NaOH</w:t>
      </w:r>
      <w:proofErr w:type="spellEnd"/>
      <w:r w:rsidRPr="00CD1CC3">
        <w:rPr>
          <w:sz w:val="24"/>
          <w:szCs w:val="24"/>
        </w:rPr>
        <w:t>)</w:t>
      </w:r>
      <w:r w:rsidRPr="00CD1CC3">
        <w:rPr>
          <w:rFonts w:eastAsia="Times New Roman" w:cs="Arial"/>
          <w:color w:val="000000"/>
          <w:sz w:val="24"/>
          <w:szCs w:val="24"/>
          <w:lang w:eastAsia="es-ES"/>
        </w:rPr>
        <w:t>, y el agente titulado es el ácido o la sustancia que contiene el ácido (en nuestro caso la leche).</w:t>
      </w:r>
    </w:p>
    <w:p w:rsidR="00720B44" w:rsidRDefault="00720B44" w:rsidP="00720B44">
      <w:pPr>
        <w:pStyle w:val="Textoindependiente"/>
        <w:rPr>
          <w:b/>
          <w:bCs/>
          <w:sz w:val="24"/>
          <w:szCs w:val="24"/>
          <w:lang w:eastAsia="es-ES"/>
        </w:rPr>
      </w:pPr>
      <w:r w:rsidRPr="00CD1CC3">
        <w:rPr>
          <w:sz w:val="24"/>
          <w:szCs w:val="24"/>
          <w:lang w:eastAsia="es-ES"/>
        </w:rPr>
        <w:t>El procedimiento se realiza con un </w:t>
      </w:r>
      <w:r w:rsidRPr="00CD1CC3">
        <w:rPr>
          <w:b/>
          <w:bCs/>
          <w:sz w:val="24"/>
          <w:szCs w:val="24"/>
          <w:lang w:eastAsia="es-ES"/>
        </w:rPr>
        <w:t>equipo de titulación</w:t>
      </w:r>
      <w:r w:rsidRPr="00CD1CC3">
        <w:rPr>
          <w:sz w:val="24"/>
          <w:szCs w:val="24"/>
          <w:lang w:eastAsia="es-ES"/>
        </w:rPr>
        <w:t xml:space="preserve"> que consiste en una bureta, un vaso de precipitado, un soporte universal y un anillo con su nuez. Se adicionan dos o tres gotas de fenolftaleína (o colorante) y se comienza a titular (dejar caer gota a gota del agente </w:t>
      </w:r>
      <w:proofErr w:type="spellStart"/>
      <w:r w:rsidRPr="00CD1CC3">
        <w:rPr>
          <w:sz w:val="24"/>
          <w:szCs w:val="24"/>
          <w:lang w:eastAsia="es-ES"/>
        </w:rPr>
        <w:t>titulante</w:t>
      </w:r>
      <w:proofErr w:type="spellEnd"/>
      <w:r w:rsidRPr="00CD1CC3">
        <w:rPr>
          <w:sz w:val="24"/>
          <w:szCs w:val="24"/>
          <w:lang w:eastAsia="es-ES"/>
        </w:rPr>
        <w:t xml:space="preserve"> sobre el titulado) hasta obtener un ligero vire a rosa (en el caso de la fenolftaleína) que dure 30 segundos cuando mínimo. Si es muy oscuro, la titulación ha fracasado. Se mide la cantidad de agente </w:t>
      </w:r>
      <w:proofErr w:type="spellStart"/>
      <w:r w:rsidRPr="00CD1CC3">
        <w:rPr>
          <w:sz w:val="24"/>
          <w:szCs w:val="24"/>
          <w:lang w:eastAsia="es-ES"/>
        </w:rPr>
        <w:t>titulante</w:t>
      </w:r>
      <w:proofErr w:type="spellEnd"/>
      <w:r w:rsidRPr="00CD1CC3">
        <w:rPr>
          <w:sz w:val="24"/>
          <w:szCs w:val="24"/>
          <w:lang w:eastAsia="es-ES"/>
        </w:rPr>
        <w:t xml:space="preserve"> gastado, el </w:t>
      </w:r>
      <w:r w:rsidRPr="00CD1CC3">
        <w:rPr>
          <w:b/>
          <w:bCs/>
          <w:sz w:val="24"/>
          <w:szCs w:val="24"/>
          <w:lang w:eastAsia="es-ES"/>
        </w:rPr>
        <w:t>gasto de la bureta.</w:t>
      </w:r>
    </w:p>
    <w:p w:rsidR="009851C6" w:rsidRDefault="009851C6" w:rsidP="00720B44">
      <w:pPr>
        <w:pStyle w:val="Textoindependiente"/>
        <w:rPr>
          <w:b/>
          <w:bCs/>
          <w:sz w:val="24"/>
          <w:szCs w:val="24"/>
          <w:lang w:eastAsia="es-ES"/>
        </w:rPr>
      </w:pPr>
    </w:p>
    <w:p w:rsidR="009851C6" w:rsidRPr="00CD1CC3" w:rsidRDefault="009851C6" w:rsidP="009851C6">
      <w:pPr>
        <w:pStyle w:val="Textoindependiente"/>
        <w:jc w:val="center"/>
        <w:rPr>
          <w:b/>
          <w:bCs/>
          <w:sz w:val="24"/>
          <w:szCs w:val="24"/>
          <w:lang w:eastAsia="es-ES"/>
        </w:rPr>
      </w:pPr>
      <w:r w:rsidRPr="009851C6">
        <w:rPr>
          <w:b/>
          <w:bCs/>
          <w:noProof/>
          <w:sz w:val="24"/>
          <w:szCs w:val="24"/>
        </w:rPr>
        <w:drawing>
          <wp:inline distT="0" distB="0" distL="0" distR="0">
            <wp:extent cx="2438400" cy="1828800"/>
            <wp:effectExtent l="19050" t="0" r="0" b="0"/>
            <wp:docPr id="25" name="Imagen 1" descr="http://t2.gstatic.com/images?q=tbn:ANd9GcTmYKZcY9VYIrae91djJFlWB0zidr15IgBq9h0arLUG78hlFYme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mYKZcY9VYIrae91djJFlWB0zidr15IgBq9h0arLUG78hlFYmeNw"/>
                    <pic:cNvPicPr>
                      <a:picLocks noChangeAspect="1" noChangeArrowheads="1"/>
                    </pic:cNvPicPr>
                  </pic:nvPicPr>
                  <pic:blipFill>
                    <a:blip r:embed="rId9"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r w:rsidR="00FA7E8A">
        <w:rPr>
          <w:b/>
          <w:bCs/>
          <w:sz w:val="24"/>
          <w:szCs w:val="24"/>
          <w:lang w:eastAsia="es-ES"/>
        </w:rPr>
        <w:t xml:space="preserve">       </w:t>
      </w:r>
      <w:r w:rsidR="00FA7E8A" w:rsidRPr="00FA7E8A">
        <w:rPr>
          <w:b/>
          <w:bCs/>
          <w:noProof/>
          <w:sz w:val="24"/>
          <w:szCs w:val="24"/>
        </w:rPr>
        <w:drawing>
          <wp:inline distT="0" distB="0" distL="0" distR="0">
            <wp:extent cx="1380750" cy="1841001"/>
            <wp:effectExtent l="19050" t="0" r="0" b="0"/>
            <wp:docPr id="27" name="Imagen 1" descr="C:\Users\Usuario\Desktop\IMG_0710.JPG"/>
            <wp:cNvGraphicFramePr/>
            <a:graphic xmlns:a="http://schemas.openxmlformats.org/drawingml/2006/main">
              <a:graphicData uri="http://schemas.openxmlformats.org/drawingml/2006/picture">
                <pic:pic xmlns:pic="http://schemas.openxmlformats.org/drawingml/2006/picture">
                  <pic:nvPicPr>
                    <pic:cNvPr id="0" name="Picture 9" descr="C:\Users\Usuario\Desktop\IMG_0710.JPG"/>
                    <pic:cNvPicPr>
                      <a:picLocks noChangeAspect="1" noChangeArrowheads="1"/>
                    </pic:cNvPicPr>
                  </pic:nvPicPr>
                  <pic:blipFill>
                    <a:blip r:embed="rId10" cstate="print"/>
                    <a:srcRect/>
                    <a:stretch>
                      <a:fillRect/>
                    </a:stretch>
                  </pic:blipFill>
                  <pic:spPr bwMode="auto">
                    <a:xfrm>
                      <a:off x="0" y="0"/>
                      <a:ext cx="1380750" cy="1841001"/>
                    </a:xfrm>
                    <a:prstGeom prst="rect">
                      <a:avLst/>
                    </a:prstGeom>
                    <a:noFill/>
                    <a:ln w="9525">
                      <a:noFill/>
                      <a:miter lim="800000"/>
                      <a:headEnd/>
                      <a:tailEnd/>
                    </a:ln>
                  </pic:spPr>
                </pic:pic>
              </a:graphicData>
            </a:graphic>
          </wp:inline>
        </w:drawing>
      </w:r>
    </w:p>
    <w:p w:rsidR="00720B44" w:rsidRPr="00CD1CC3" w:rsidRDefault="00720B44" w:rsidP="00720B44">
      <w:pPr>
        <w:pStyle w:val="Textoindependiente"/>
        <w:rPr>
          <w:sz w:val="24"/>
          <w:szCs w:val="24"/>
        </w:rPr>
      </w:pPr>
    </w:p>
    <w:p w:rsidR="00AA5E76" w:rsidRPr="00CD1CC3" w:rsidRDefault="00720B44" w:rsidP="00720B44">
      <w:pPr>
        <w:pStyle w:val="Textoindependiente"/>
        <w:rPr>
          <w:sz w:val="24"/>
          <w:szCs w:val="24"/>
          <w:lang w:eastAsia="es-ES"/>
        </w:rPr>
      </w:pPr>
      <w:r w:rsidRPr="00CD1CC3">
        <w:rPr>
          <w:sz w:val="24"/>
          <w:szCs w:val="24"/>
          <w:lang w:eastAsia="es-ES"/>
        </w:rPr>
        <w:t>S</w:t>
      </w:r>
      <w:r w:rsidR="00AA5E76" w:rsidRPr="00CD1CC3">
        <w:rPr>
          <w:sz w:val="24"/>
          <w:szCs w:val="24"/>
          <w:lang w:eastAsia="es-ES"/>
        </w:rPr>
        <w:t>e produ</w:t>
      </w:r>
      <w:r w:rsidR="0060489A" w:rsidRPr="00CD1CC3">
        <w:rPr>
          <w:sz w:val="24"/>
          <w:szCs w:val="24"/>
          <w:lang w:eastAsia="es-ES"/>
        </w:rPr>
        <w:t>ce un intercambio de protones (</w:t>
      </w:r>
      <w:r w:rsidR="00AA5E76" w:rsidRPr="009851C6">
        <w:rPr>
          <w:b/>
          <w:sz w:val="24"/>
          <w:szCs w:val="24"/>
          <w:lang w:eastAsia="es-ES"/>
        </w:rPr>
        <w:t>reacción de neutralización</w:t>
      </w:r>
      <w:r w:rsidR="00AA5E76" w:rsidRPr="00CD1CC3">
        <w:rPr>
          <w:sz w:val="24"/>
          <w:szCs w:val="24"/>
          <w:lang w:eastAsia="es-ES"/>
        </w:rPr>
        <w:t xml:space="preserve">). </w:t>
      </w:r>
    </w:p>
    <w:p w:rsidR="00CD1CC3" w:rsidRDefault="00AA5E76" w:rsidP="00CD1CC3">
      <w:pPr>
        <w:pStyle w:val="Textoindependiente"/>
        <w:rPr>
          <w:sz w:val="24"/>
          <w:szCs w:val="24"/>
          <w:lang w:eastAsia="es-ES"/>
        </w:rPr>
      </w:pPr>
      <w:r w:rsidRPr="00CD1CC3">
        <w:rPr>
          <w:sz w:val="24"/>
          <w:szCs w:val="24"/>
          <w:lang w:eastAsia="es-ES"/>
        </w:rPr>
        <w:t>La reacción de valoración para el ácido láctico es la siguiente:</w:t>
      </w:r>
    </w:p>
    <w:p w:rsidR="009851C6" w:rsidRDefault="009851C6" w:rsidP="00CD1CC3">
      <w:pPr>
        <w:pStyle w:val="Textoindependiente"/>
        <w:rPr>
          <w:sz w:val="24"/>
          <w:szCs w:val="24"/>
          <w:lang w:eastAsia="es-ES"/>
        </w:rPr>
      </w:pPr>
    </w:p>
    <w:p w:rsidR="0060489A" w:rsidRPr="009851C6" w:rsidRDefault="00347499" w:rsidP="00CD1CC3">
      <w:pPr>
        <w:pStyle w:val="Textoindependiente"/>
        <w:rPr>
          <w:rFonts w:eastAsia="Times New Roman" w:cs="Arial"/>
          <w:b/>
          <w:i/>
          <w:sz w:val="26"/>
          <w:szCs w:val="26"/>
        </w:rPr>
      </w:pPr>
      <m:oMath>
        <m:sSub>
          <m:sSubPr>
            <m:ctrlPr>
              <w:rPr>
                <w:rFonts w:ascii="Cambria Math" w:hAnsi="Cambria Math"/>
                <w:b/>
                <w:i/>
                <w:sz w:val="26"/>
                <w:szCs w:val="26"/>
              </w:rPr>
            </m:ctrlPr>
          </m:sSubPr>
          <m:e>
            <m:r>
              <m:rPr>
                <m:sty m:val="bi"/>
              </m:rPr>
              <w:rPr>
                <w:rFonts w:ascii="Cambria Math" w:hAnsi="Cambria Math"/>
                <w:sz w:val="26"/>
                <w:szCs w:val="26"/>
              </w:rPr>
              <m:t xml:space="preserve"> CH</m:t>
            </m:r>
          </m:e>
          <m:sub>
            <m:r>
              <m:rPr>
                <m:sty m:val="bi"/>
              </m:rPr>
              <w:rPr>
                <w:rFonts w:ascii="Cambria Math"/>
                <w:sz w:val="26"/>
                <w:szCs w:val="26"/>
              </w:rPr>
              <m:t>3</m:t>
            </m:r>
          </m:sub>
        </m:sSub>
        <m:r>
          <m:rPr>
            <m:sty m:val="bi"/>
          </m:rPr>
          <w:rPr>
            <w:rFonts w:ascii="Cambria Math" w:hAnsi="Cambria Math"/>
            <w:sz w:val="26"/>
            <w:szCs w:val="26"/>
          </w:rPr>
          <m:t>CHOHCOOH</m:t>
        </m:r>
        <m:r>
          <m:rPr>
            <m:sty m:val="bi"/>
          </m:rPr>
          <w:rPr>
            <w:rFonts w:ascii="Cambria Math"/>
            <w:sz w:val="26"/>
            <w:szCs w:val="26"/>
          </w:rPr>
          <m:t>+</m:t>
        </m:r>
        <m:r>
          <m:rPr>
            <m:sty m:val="bi"/>
          </m:rPr>
          <w:rPr>
            <w:rFonts w:ascii="Cambria Math" w:hAnsi="Cambria Math"/>
            <w:sz w:val="26"/>
            <w:szCs w:val="26"/>
          </w:rPr>
          <m:t>NaOH</m:t>
        </m:r>
      </m:oMath>
      <w:r w:rsidR="00720B44" w:rsidRPr="009851C6">
        <w:rPr>
          <w:rFonts w:eastAsia="Times New Roman" w:cs="Arial"/>
          <w:b/>
          <w:i/>
          <w:sz w:val="26"/>
          <w:szCs w:val="26"/>
        </w:rPr>
        <w:t>—</w:t>
      </w:r>
      <w:r w:rsidR="0060489A" w:rsidRPr="009851C6">
        <w:rPr>
          <w:rFonts w:eastAsia="Times New Roman" w:cs="Arial"/>
          <w:b/>
          <w:i/>
          <w:sz w:val="26"/>
          <w:szCs w:val="26"/>
        </w:rPr>
        <w:t xml:space="preserve">neutralización ----&gt;  </w:t>
      </w:r>
      <m:oMath>
        <m:sSub>
          <m:sSubPr>
            <m:ctrlPr>
              <w:rPr>
                <w:rFonts w:ascii="Cambria Math" w:hAnsi="Cambria Math"/>
                <w:b/>
                <w:i/>
                <w:sz w:val="26"/>
                <w:szCs w:val="26"/>
              </w:rPr>
            </m:ctrlPr>
          </m:sSubPr>
          <m:e>
            <m:r>
              <m:rPr>
                <m:sty m:val="bi"/>
              </m:rPr>
              <w:rPr>
                <w:rFonts w:ascii="Cambria Math" w:hAnsi="Cambria Math"/>
                <w:sz w:val="26"/>
                <w:szCs w:val="26"/>
              </w:rPr>
              <m:t>CH</m:t>
            </m:r>
          </m:e>
          <m:sub>
            <m:r>
              <m:rPr>
                <m:sty m:val="bi"/>
              </m:rPr>
              <w:rPr>
                <w:rFonts w:ascii="Cambria Math"/>
                <w:sz w:val="26"/>
                <w:szCs w:val="26"/>
              </w:rPr>
              <m:t>3</m:t>
            </m:r>
          </m:sub>
        </m:sSub>
        <m:r>
          <m:rPr>
            <m:sty m:val="bi"/>
          </m:rPr>
          <w:rPr>
            <w:rFonts w:ascii="Cambria Math" w:hAnsi="Cambria Math"/>
            <w:sz w:val="26"/>
            <w:szCs w:val="26"/>
          </w:rPr>
          <m:t>CHOHCOONa</m:t>
        </m:r>
      </m:oMath>
      <w:r w:rsidR="0060489A" w:rsidRPr="009851C6">
        <w:rPr>
          <w:rFonts w:eastAsia="Times New Roman" w:cs="Arial"/>
          <w:b/>
          <w:i/>
          <w:sz w:val="26"/>
          <w:szCs w:val="26"/>
        </w:rPr>
        <w:t xml:space="preserve"> + </w:t>
      </w:r>
      <w:bookmarkStart w:id="5" w:name="OLE_LINK8"/>
      <w:bookmarkStart w:id="6" w:name="OLE_LINK9"/>
      <m:oMath>
        <m:sSub>
          <m:sSubPr>
            <m:ctrlPr>
              <w:rPr>
                <w:rFonts w:ascii="Cambria Math" w:eastAsia="Times New Roman" w:hAnsi="Cambria Math" w:cs="Arial"/>
                <w:b/>
                <w:i/>
                <w:sz w:val="26"/>
                <w:szCs w:val="26"/>
              </w:rPr>
            </m:ctrlPr>
          </m:sSubPr>
          <m:e>
            <m:r>
              <m:rPr>
                <m:sty m:val="bi"/>
              </m:rPr>
              <w:rPr>
                <w:rFonts w:ascii="Cambria Math" w:eastAsia="Times New Roman" w:hAnsi="Cambria Math" w:cs="Arial"/>
                <w:sz w:val="26"/>
                <w:szCs w:val="26"/>
              </w:rPr>
              <m:t>H</m:t>
            </m:r>
          </m:e>
          <m:sub>
            <m:r>
              <m:rPr>
                <m:sty m:val="bi"/>
              </m:rPr>
              <w:rPr>
                <w:rFonts w:ascii="Cambria Math" w:eastAsia="Times New Roman" w:cs="Arial"/>
                <w:sz w:val="26"/>
                <w:szCs w:val="26"/>
              </w:rPr>
              <m:t>2</m:t>
            </m:r>
          </m:sub>
        </m:sSub>
      </m:oMath>
      <w:r w:rsidR="00720B44" w:rsidRPr="009851C6">
        <w:rPr>
          <w:rFonts w:eastAsia="Times New Roman" w:cs="Arial"/>
          <w:b/>
          <w:i/>
          <w:sz w:val="26"/>
          <w:szCs w:val="26"/>
        </w:rPr>
        <w:t>O</w:t>
      </w:r>
      <w:bookmarkEnd w:id="5"/>
      <w:bookmarkEnd w:id="6"/>
    </w:p>
    <w:p w:rsidR="0060489A" w:rsidRPr="009851C6" w:rsidRDefault="00347499" w:rsidP="00720B44">
      <w:pPr>
        <w:pStyle w:val="Textoindependiente"/>
        <w:jc w:val="center"/>
        <w:rPr>
          <w:rFonts w:eastAsia="Times New Roman" w:cs="Arial"/>
          <w:b/>
          <w:i/>
          <w:sz w:val="26"/>
          <w:szCs w:val="26"/>
        </w:rPr>
      </w:pPr>
      <m:oMath>
        <m:sSub>
          <m:sSubPr>
            <m:ctrlPr>
              <w:rPr>
                <w:rFonts w:ascii="Cambria Math" w:hAnsi="Cambria Math"/>
                <w:b/>
                <w:i/>
                <w:sz w:val="26"/>
                <w:szCs w:val="26"/>
              </w:rPr>
            </m:ctrlPr>
          </m:sSubPr>
          <m:e>
            <m:r>
              <m:rPr>
                <m:sty m:val="bi"/>
              </m:rPr>
              <w:rPr>
                <w:rFonts w:ascii="Cambria Math" w:hAnsi="Cambria Math"/>
                <w:sz w:val="26"/>
                <w:szCs w:val="26"/>
              </w:rPr>
              <m:t>CH</m:t>
            </m:r>
          </m:e>
          <m:sub>
            <m:r>
              <m:rPr>
                <m:sty m:val="bi"/>
              </m:rPr>
              <w:rPr>
                <w:rFonts w:ascii="Cambria Math"/>
                <w:sz w:val="26"/>
                <w:szCs w:val="26"/>
              </w:rPr>
              <m:t>3</m:t>
            </m:r>
          </m:sub>
        </m:sSub>
        <m:r>
          <m:rPr>
            <m:sty m:val="bi"/>
          </m:rPr>
          <w:rPr>
            <w:rFonts w:ascii="Cambria Math" w:hAnsi="Cambria Math"/>
            <w:sz w:val="26"/>
            <w:szCs w:val="26"/>
          </w:rPr>
          <m:t>CHOHCOONa</m:t>
        </m:r>
      </m:oMath>
      <w:r w:rsidR="00720B44" w:rsidRPr="009851C6">
        <w:rPr>
          <w:rFonts w:eastAsia="Times New Roman" w:cs="Arial"/>
          <w:b/>
          <w:i/>
          <w:sz w:val="26"/>
          <w:szCs w:val="26"/>
        </w:rPr>
        <w:t>—</w:t>
      </w:r>
      <w:r w:rsidR="0060489A" w:rsidRPr="009851C6">
        <w:rPr>
          <w:rFonts w:eastAsia="Times New Roman" w:cs="Arial"/>
          <w:b/>
          <w:i/>
          <w:sz w:val="26"/>
          <w:szCs w:val="26"/>
        </w:rPr>
        <w:t xml:space="preserve">ionización ---&gt; </w:t>
      </w:r>
      <m:oMath>
        <m:sSub>
          <m:sSubPr>
            <m:ctrlPr>
              <w:rPr>
                <w:rFonts w:ascii="Cambria Math" w:hAnsi="Cambria Math" w:cs="Times New Roman"/>
                <w:b/>
                <w:i/>
                <w:sz w:val="26"/>
                <w:szCs w:val="26"/>
              </w:rPr>
            </m:ctrlPr>
          </m:sSubPr>
          <m:e>
            <m:r>
              <m:rPr>
                <m:sty m:val="bi"/>
              </m:rPr>
              <w:rPr>
                <w:rFonts w:ascii="Cambria Math" w:hAnsi="Cambria Math"/>
                <w:sz w:val="26"/>
                <w:szCs w:val="26"/>
              </w:rPr>
              <m:t>CH</m:t>
            </m:r>
          </m:e>
          <m:sub>
            <m:r>
              <m:rPr>
                <m:sty m:val="bi"/>
              </m:rPr>
              <w:rPr>
                <w:rFonts w:ascii="Cambria Math"/>
                <w:sz w:val="26"/>
                <w:szCs w:val="26"/>
              </w:rPr>
              <m:t>3</m:t>
            </m:r>
          </m:sub>
        </m:sSub>
        <m:r>
          <m:rPr>
            <m:sty m:val="bi"/>
          </m:rPr>
          <w:rPr>
            <w:rFonts w:ascii="Cambria Math" w:hAnsi="Cambria Math"/>
            <w:sz w:val="26"/>
            <w:szCs w:val="26"/>
          </w:rPr>
          <m:t>CHOHCO</m:t>
        </m:r>
        <m:sSup>
          <m:sSupPr>
            <m:ctrlPr>
              <w:rPr>
                <w:rFonts w:ascii="Cambria Math" w:hAnsi="Cambria Math"/>
                <w:b/>
                <w:i/>
                <w:sz w:val="26"/>
                <w:szCs w:val="26"/>
              </w:rPr>
            </m:ctrlPr>
          </m:sSupPr>
          <m:e>
            <m:r>
              <m:rPr>
                <m:sty m:val="bi"/>
              </m:rPr>
              <w:rPr>
                <w:rFonts w:ascii="Cambria Math" w:hAnsi="Cambria Math"/>
                <w:sz w:val="26"/>
                <w:szCs w:val="26"/>
              </w:rPr>
              <m:t>O</m:t>
            </m:r>
          </m:e>
          <m:sup>
            <m:r>
              <m:rPr>
                <m:sty m:val="bi"/>
              </m:rPr>
              <w:rPr>
                <w:rFonts w:ascii="Cambria Math" w:hAnsi="Cambria Math"/>
                <w:sz w:val="26"/>
                <w:szCs w:val="26"/>
              </w:rPr>
              <m:t>-</m:t>
            </m:r>
          </m:sup>
        </m:sSup>
      </m:oMath>
      <w:r w:rsidR="0060489A" w:rsidRPr="009851C6">
        <w:rPr>
          <w:rFonts w:eastAsia="Times New Roman" w:cs="Arial"/>
          <w:b/>
          <w:i/>
          <w:sz w:val="26"/>
          <w:szCs w:val="26"/>
        </w:rPr>
        <w:t xml:space="preserve"> + </w:t>
      </w:r>
      <m:oMath>
        <m:r>
          <m:rPr>
            <m:sty m:val="bi"/>
          </m:rPr>
          <w:rPr>
            <w:rFonts w:ascii="Cambria Math" w:eastAsia="Times New Roman" w:cs="Arial"/>
            <w:sz w:val="26"/>
            <w:szCs w:val="26"/>
          </w:rPr>
          <m:t xml:space="preserve"> </m:t>
        </m:r>
        <m:sSup>
          <m:sSupPr>
            <m:ctrlPr>
              <w:rPr>
                <w:rFonts w:ascii="Cambria Math" w:eastAsia="Times New Roman" w:hAnsi="Cambria Math" w:cs="Arial"/>
                <w:b/>
                <w:i/>
                <w:sz w:val="26"/>
                <w:szCs w:val="26"/>
              </w:rPr>
            </m:ctrlPr>
          </m:sSupPr>
          <m:e>
            <m:r>
              <m:rPr>
                <m:sty m:val="bi"/>
              </m:rPr>
              <w:rPr>
                <w:rFonts w:ascii="Cambria Math" w:eastAsia="Times New Roman" w:hAnsi="Cambria Math" w:cs="Arial"/>
                <w:sz w:val="26"/>
                <w:szCs w:val="26"/>
              </w:rPr>
              <m:t>Na</m:t>
            </m:r>
          </m:e>
          <m:sup>
            <m:r>
              <m:rPr>
                <m:sty m:val="bi"/>
              </m:rPr>
              <w:rPr>
                <w:rFonts w:ascii="Cambria Math" w:eastAsia="Times New Roman" w:cs="Arial"/>
                <w:sz w:val="26"/>
                <w:szCs w:val="26"/>
              </w:rPr>
              <m:t>+</m:t>
            </m:r>
          </m:sup>
        </m:sSup>
      </m:oMath>
    </w:p>
    <w:p w:rsidR="0060489A" w:rsidRPr="009851C6" w:rsidRDefault="00347499" w:rsidP="00720B44">
      <w:pPr>
        <w:pStyle w:val="Textoindependiente"/>
        <w:ind w:left="708"/>
        <w:jc w:val="center"/>
        <w:rPr>
          <w:rFonts w:eastAsia="Times New Roman" w:cs="Arial"/>
          <w:b/>
          <w:bCs/>
          <w:i/>
          <w:color w:val="000000"/>
          <w:sz w:val="26"/>
          <w:szCs w:val="26"/>
          <w:lang w:eastAsia="es-ES"/>
        </w:rPr>
      </w:pPr>
      <m:oMath>
        <m:sSub>
          <m:sSubPr>
            <m:ctrlPr>
              <w:rPr>
                <w:rFonts w:ascii="Cambria Math" w:hAnsi="Cambria Math" w:cs="Times New Roman"/>
                <w:b/>
                <w:i/>
                <w:sz w:val="26"/>
                <w:szCs w:val="26"/>
              </w:rPr>
            </m:ctrlPr>
          </m:sSubPr>
          <m:e>
            <m:r>
              <m:rPr>
                <m:sty m:val="bi"/>
              </m:rPr>
              <w:rPr>
                <w:rFonts w:ascii="Cambria Math" w:hAnsi="Cambria Math"/>
                <w:sz w:val="26"/>
                <w:szCs w:val="26"/>
              </w:rPr>
              <m:t>CH</m:t>
            </m:r>
          </m:e>
          <m:sub>
            <m:r>
              <m:rPr>
                <m:sty m:val="bi"/>
              </m:rPr>
              <w:rPr>
                <w:rFonts w:ascii="Cambria Math"/>
                <w:sz w:val="26"/>
                <w:szCs w:val="26"/>
              </w:rPr>
              <m:t>3</m:t>
            </m:r>
          </m:sub>
        </m:sSub>
        <m:r>
          <m:rPr>
            <m:sty m:val="bi"/>
          </m:rPr>
          <w:rPr>
            <w:rFonts w:ascii="Cambria Math" w:hAnsi="Cambria Math"/>
            <w:sz w:val="26"/>
            <w:szCs w:val="26"/>
          </w:rPr>
          <m:t>CHOHCO</m:t>
        </m:r>
        <m:sSup>
          <m:sSupPr>
            <m:ctrlPr>
              <w:rPr>
                <w:rFonts w:ascii="Cambria Math" w:hAnsi="Cambria Math"/>
                <w:b/>
                <w:i/>
                <w:sz w:val="26"/>
                <w:szCs w:val="26"/>
              </w:rPr>
            </m:ctrlPr>
          </m:sSupPr>
          <m:e>
            <m:r>
              <m:rPr>
                <m:sty m:val="bi"/>
              </m:rPr>
              <w:rPr>
                <w:rFonts w:ascii="Cambria Math" w:hAnsi="Cambria Math"/>
                <w:sz w:val="26"/>
                <w:szCs w:val="26"/>
              </w:rPr>
              <m:t>O</m:t>
            </m:r>
          </m:e>
          <m:sup>
            <m:r>
              <m:rPr>
                <m:sty m:val="bi"/>
              </m:rPr>
              <w:rPr>
                <w:rFonts w:ascii="Cambria Math" w:hAnsi="Cambria Math"/>
                <w:sz w:val="26"/>
                <w:szCs w:val="26"/>
              </w:rPr>
              <m:t>-</m:t>
            </m:r>
          </m:sup>
        </m:sSup>
        <m:r>
          <m:rPr>
            <m:sty m:val="bi"/>
          </m:rPr>
          <w:rPr>
            <w:rFonts w:ascii="Cambria Math"/>
            <w:sz w:val="26"/>
            <w:szCs w:val="26"/>
          </w:rPr>
          <m:t xml:space="preserve">+ </m:t>
        </m:r>
        <m:sSub>
          <m:sSubPr>
            <m:ctrlPr>
              <w:rPr>
                <w:rFonts w:ascii="Cambria Math" w:eastAsia="Times New Roman" w:hAnsi="Cambria Math" w:cs="Arial"/>
                <w:b/>
                <w:i/>
                <w:sz w:val="26"/>
                <w:szCs w:val="26"/>
              </w:rPr>
            </m:ctrlPr>
          </m:sSubPr>
          <m:e>
            <m:r>
              <m:rPr>
                <m:sty m:val="bi"/>
              </m:rPr>
              <w:rPr>
                <w:rFonts w:ascii="Cambria Math" w:eastAsia="Times New Roman" w:hAnsi="Cambria Math" w:cs="Arial"/>
                <w:sz w:val="26"/>
                <w:szCs w:val="26"/>
              </w:rPr>
              <m:t>H</m:t>
            </m:r>
          </m:e>
          <m:sub>
            <m:r>
              <m:rPr>
                <m:sty m:val="bi"/>
              </m:rPr>
              <w:rPr>
                <w:rFonts w:ascii="Cambria Math" w:eastAsia="Times New Roman" w:cs="Arial"/>
                <w:sz w:val="26"/>
                <w:szCs w:val="26"/>
              </w:rPr>
              <m:t>2</m:t>
            </m:r>
          </m:sub>
        </m:sSub>
        <m:r>
          <m:rPr>
            <m:sty m:val="bi"/>
          </m:rPr>
          <w:rPr>
            <w:rFonts w:ascii="Cambria Math" w:eastAsia="Times New Roman" w:cs="Arial"/>
            <w:sz w:val="26"/>
            <w:szCs w:val="26"/>
          </w:rPr>
          <m:t xml:space="preserve">O </m:t>
        </m:r>
      </m:oMath>
      <w:r w:rsidR="00720B44" w:rsidRPr="009851C6">
        <w:rPr>
          <w:rFonts w:eastAsia="Times New Roman" w:cs="Arial"/>
          <w:b/>
          <w:i/>
          <w:sz w:val="26"/>
          <w:szCs w:val="26"/>
        </w:rPr>
        <w:t xml:space="preserve">– hidrólisis ----&gt;   </w:t>
      </w:r>
      <m:oMath>
        <m:sSub>
          <m:sSubPr>
            <m:ctrlPr>
              <w:rPr>
                <w:rFonts w:ascii="Cambria Math" w:hAnsi="Cambria Math"/>
                <w:b/>
                <w:i/>
                <w:sz w:val="26"/>
                <w:szCs w:val="26"/>
              </w:rPr>
            </m:ctrlPr>
          </m:sSubPr>
          <m:e>
            <m:r>
              <m:rPr>
                <m:sty m:val="bi"/>
              </m:rPr>
              <w:rPr>
                <w:rFonts w:ascii="Cambria Math" w:hAnsi="Cambria Math"/>
                <w:sz w:val="26"/>
                <w:szCs w:val="26"/>
              </w:rPr>
              <m:t>CH</m:t>
            </m:r>
          </m:e>
          <m:sub>
            <m:r>
              <m:rPr>
                <m:sty m:val="bi"/>
              </m:rPr>
              <w:rPr>
                <w:rFonts w:ascii="Cambria Math"/>
                <w:sz w:val="26"/>
                <w:szCs w:val="26"/>
              </w:rPr>
              <m:t>3</m:t>
            </m:r>
          </m:sub>
        </m:sSub>
        <m:r>
          <m:rPr>
            <m:sty m:val="bi"/>
          </m:rPr>
          <w:rPr>
            <w:rFonts w:ascii="Cambria Math" w:hAnsi="Cambria Math"/>
            <w:sz w:val="26"/>
            <w:szCs w:val="26"/>
          </w:rPr>
          <m:t>CHOHCOOH</m:t>
        </m:r>
      </m:oMath>
      <w:r w:rsidR="00720B44" w:rsidRPr="009851C6">
        <w:rPr>
          <w:rFonts w:eastAsia="Times New Roman" w:cs="Arial"/>
          <w:b/>
          <w:i/>
          <w:sz w:val="26"/>
          <w:szCs w:val="26"/>
        </w:rPr>
        <w:t xml:space="preserve"> + </w:t>
      </w:r>
      <m:oMath>
        <m:sSup>
          <m:sSupPr>
            <m:ctrlPr>
              <w:rPr>
                <w:rFonts w:ascii="Cambria Math" w:eastAsia="Times New Roman" w:hAnsi="Cambria Math" w:cs="Arial"/>
                <w:b/>
                <w:i/>
                <w:sz w:val="26"/>
                <w:szCs w:val="26"/>
              </w:rPr>
            </m:ctrlPr>
          </m:sSupPr>
          <m:e>
            <m:r>
              <m:rPr>
                <m:sty m:val="bi"/>
              </m:rPr>
              <w:rPr>
                <w:rFonts w:ascii="Cambria Math" w:eastAsia="Times New Roman" w:hAnsi="Cambria Math" w:cs="Arial"/>
                <w:sz w:val="26"/>
                <w:szCs w:val="26"/>
              </w:rPr>
              <m:t>OH</m:t>
            </m:r>
          </m:e>
          <m:sup>
            <m:r>
              <m:rPr>
                <m:sty m:val="bi"/>
              </m:rPr>
              <w:rPr>
                <w:rFonts w:ascii="Cambria Math" w:eastAsia="Times New Roman" w:cs="Arial"/>
                <w:sz w:val="26"/>
                <w:szCs w:val="26"/>
              </w:rPr>
              <m:t>-</m:t>
            </m:r>
          </m:sup>
        </m:sSup>
        <m:r>
          <m:rPr>
            <m:sty m:val="p"/>
          </m:rPr>
          <w:rPr>
            <w:rFonts w:ascii="Cambria Math"/>
            <w:sz w:val="26"/>
            <w:szCs w:val="26"/>
          </w:rPr>
          <w:br/>
        </m:r>
      </m:oMath>
    </w:p>
    <w:p w:rsidR="005E2463" w:rsidRDefault="005E2463" w:rsidP="00720B44">
      <w:pPr>
        <w:pStyle w:val="Ttulo1"/>
        <w:rPr>
          <w:rFonts w:ascii="Broadway" w:hAnsi="Broadway"/>
          <w:color w:val="0070C0"/>
          <w:sz w:val="36"/>
          <w:szCs w:val="36"/>
        </w:rPr>
      </w:pPr>
    </w:p>
    <w:p w:rsidR="00744B9C" w:rsidRPr="00CD1CC3" w:rsidRDefault="007B389E" w:rsidP="00720B44">
      <w:pPr>
        <w:pStyle w:val="Ttulo1"/>
        <w:rPr>
          <w:rFonts w:ascii="Broadway" w:hAnsi="Broadway"/>
          <w:color w:val="0070C0"/>
          <w:sz w:val="36"/>
          <w:szCs w:val="36"/>
        </w:rPr>
      </w:pPr>
      <w:r w:rsidRPr="00CD1CC3">
        <w:rPr>
          <w:rFonts w:ascii="Broadway" w:hAnsi="Broadway"/>
          <w:color w:val="0070C0"/>
          <w:sz w:val="36"/>
          <w:szCs w:val="36"/>
        </w:rPr>
        <w:t>MATERIALES Y PRODUCTOS:</w:t>
      </w:r>
    </w:p>
    <w:p w:rsidR="007B389E" w:rsidRPr="00CD1CC3" w:rsidRDefault="007B389E" w:rsidP="00720B44">
      <w:pPr>
        <w:pStyle w:val="Ttulo2"/>
        <w:rPr>
          <w:rFonts w:asciiTheme="minorHAnsi" w:hAnsiTheme="minorHAnsi"/>
          <w:i/>
          <w:sz w:val="28"/>
          <w:szCs w:val="28"/>
        </w:rPr>
      </w:pPr>
      <w:r w:rsidRPr="00CD1CC3">
        <w:rPr>
          <w:rFonts w:asciiTheme="minorHAnsi" w:hAnsiTheme="minorHAnsi"/>
          <w:i/>
          <w:sz w:val="28"/>
          <w:szCs w:val="28"/>
          <w:u w:val="single"/>
        </w:rPr>
        <w:t>MATERIALES</w:t>
      </w:r>
      <w:r w:rsidRPr="00CD1CC3">
        <w:rPr>
          <w:rFonts w:asciiTheme="minorHAnsi" w:hAnsiTheme="minorHAnsi"/>
          <w:i/>
          <w:sz w:val="28"/>
          <w:szCs w:val="28"/>
        </w:rPr>
        <w:t>:</w:t>
      </w:r>
    </w:p>
    <w:p w:rsidR="007B389E" w:rsidRPr="00CD1CC3" w:rsidRDefault="007B389E">
      <w:pPr>
        <w:rPr>
          <w:b/>
          <w:sz w:val="24"/>
          <w:szCs w:val="24"/>
        </w:rPr>
      </w:pPr>
      <w:r w:rsidRPr="00CD1CC3">
        <w:rPr>
          <w:b/>
          <w:sz w:val="24"/>
          <w:szCs w:val="24"/>
        </w:rPr>
        <w:t xml:space="preserve">Bureta                                  </w:t>
      </w:r>
      <w:r w:rsidR="00AD0EF8" w:rsidRPr="00CD1CC3">
        <w:rPr>
          <w:b/>
          <w:sz w:val="24"/>
          <w:szCs w:val="24"/>
        </w:rPr>
        <w:t xml:space="preserve">     </w:t>
      </w:r>
      <w:r w:rsidRPr="00CD1CC3">
        <w:rPr>
          <w:b/>
          <w:sz w:val="24"/>
          <w:szCs w:val="24"/>
        </w:rPr>
        <w:t xml:space="preserve">   Matraz Erlenmeyer                     </w:t>
      </w:r>
      <w:r w:rsidR="00AD0EF8" w:rsidRPr="00CD1CC3">
        <w:rPr>
          <w:b/>
          <w:sz w:val="24"/>
          <w:szCs w:val="24"/>
        </w:rPr>
        <w:t xml:space="preserve">    </w:t>
      </w:r>
      <w:r w:rsidRPr="00CD1CC3">
        <w:rPr>
          <w:b/>
          <w:sz w:val="24"/>
          <w:szCs w:val="24"/>
        </w:rPr>
        <w:t xml:space="preserve">  Vaso de precipitado</w:t>
      </w:r>
    </w:p>
    <w:p w:rsidR="00AD0EF8" w:rsidRPr="00CD1CC3" w:rsidRDefault="00AD0EF8">
      <w:pPr>
        <w:rPr>
          <w:b/>
          <w:sz w:val="24"/>
          <w:szCs w:val="24"/>
        </w:rPr>
      </w:pPr>
      <w:r w:rsidRPr="00CD1CC3">
        <w:rPr>
          <w:b/>
          <w:noProof/>
          <w:sz w:val="24"/>
          <w:szCs w:val="24"/>
        </w:rPr>
        <w:drawing>
          <wp:inline distT="0" distB="0" distL="0" distR="0">
            <wp:extent cx="745749" cy="1287533"/>
            <wp:effectExtent l="19050" t="0" r="0" b="0"/>
            <wp:docPr id="1" name="Imagen 1" descr="http://lh3.ggpht.com/_xF-mcr5-SGw/S19RNt_pu3I/AAAAAAAAAK0/ATAWyiyB0dI/image%5B8%5D.png"/>
            <wp:cNvGraphicFramePr/>
            <a:graphic xmlns:a="http://schemas.openxmlformats.org/drawingml/2006/main">
              <a:graphicData uri="http://schemas.openxmlformats.org/drawingml/2006/picture">
                <pic:pic xmlns:pic="http://schemas.openxmlformats.org/drawingml/2006/picture">
                  <pic:nvPicPr>
                    <pic:cNvPr id="0" name="Picture 5" descr="http://lh3.ggpht.com/_xF-mcr5-SGw/S19RNt_pu3I/AAAAAAAAAK0/ATAWyiyB0dI/image%5B8%5D.png"/>
                    <pic:cNvPicPr>
                      <a:picLocks noChangeAspect="1" noChangeArrowheads="1"/>
                    </pic:cNvPicPr>
                  </pic:nvPicPr>
                  <pic:blipFill>
                    <a:blip r:embed="rId11" cstate="print"/>
                    <a:srcRect/>
                    <a:stretch>
                      <a:fillRect/>
                    </a:stretch>
                  </pic:blipFill>
                  <pic:spPr bwMode="auto">
                    <a:xfrm>
                      <a:off x="0" y="0"/>
                      <a:ext cx="745749" cy="1287533"/>
                    </a:xfrm>
                    <a:prstGeom prst="rect">
                      <a:avLst/>
                    </a:prstGeom>
                    <a:noFill/>
                    <a:ln w="9525">
                      <a:noFill/>
                      <a:miter lim="800000"/>
                      <a:headEnd/>
                      <a:tailEnd/>
                    </a:ln>
                  </pic:spPr>
                </pic:pic>
              </a:graphicData>
            </a:graphic>
          </wp:inline>
        </w:drawing>
      </w:r>
      <w:r w:rsidRPr="00CD1CC3">
        <w:rPr>
          <w:b/>
          <w:sz w:val="24"/>
          <w:szCs w:val="24"/>
        </w:rPr>
        <w:t xml:space="preserve">                                       </w:t>
      </w:r>
      <w:r w:rsidRPr="00CD1CC3">
        <w:rPr>
          <w:b/>
          <w:noProof/>
          <w:sz w:val="24"/>
          <w:szCs w:val="24"/>
        </w:rPr>
        <w:drawing>
          <wp:inline distT="0" distB="0" distL="0" distR="0">
            <wp:extent cx="704850" cy="1155700"/>
            <wp:effectExtent l="19050" t="0" r="0" b="0"/>
            <wp:docPr id="2" name="Imagen 2" descr="http://www.medilab.com.mx/admin/uploads/resize.php?img=articulo/444_0.jpg&amp;s=200"/>
            <wp:cNvGraphicFramePr/>
            <a:graphic xmlns:a="http://schemas.openxmlformats.org/drawingml/2006/main">
              <a:graphicData uri="http://schemas.openxmlformats.org/drawingml/2006/picture">
                <pic:pic xmlns:pic="http://schemas.openxmlformats.org/drawingml/2006/picture">
                  <pic:nvPicPr>
                    <pic:cNvPr id="0" name="Picture 23" descr="http://www.medilab.com.mx/admin/uploads/resize.php?img=articulo/444_0.jpg&amp;s=200"/>
                    <pic:cNvPicPr>
                      <a:picLocks noChangeAspect="1" noChangeArrowheads="1"/>
                    </pic:cNvPicPr>
                  </pic:nvPicPr>
                  <pic:blipFill>
                    <a:blip r:embed="rId12" cstate="print"/>
                    <a:srcRect/>
                    <a:stretch>
                      <a:fillRect/>
                    </a:stretch>
                  </pic:blipFill>
                  <pic:spPr bwMode="auto">
                    <a:xfrm>
                      <a:off x="0" y="0"/>
                      <a:ext cx="705850" cy="1157340"/>
                    </a:xfrm>
                    <a:prstGeom prst="rect">
                      <a:avLst/>
                    </a:prstGeom>
                    <a:noFill/>
                    <a:ln w="9525">
                      <a:noFill/>
                      <a:miter lim="800000"/>
                      <a:headEnd/>
                      <a:tailEnd/>
                    </a:ln>
                  </pic:spPr>
                </pic:pic>
              </a:graphicData>
            </a:graphic>
          </wp:inline>
        </w:drawing>
      </w:r>
      <w:r w:rsidRPr="00CD1CC3">
        <w:rPr>
          <w:b/>
          <w:sz w:val="24"/>
          <w:szCs w:val="24"/>
        </w:rPr>
        <w:t xml:space="preserve">                                        </w:t>
      </w:r>
      <w:r w:rsidRPr="00CD1CC3">
        <w:rPr>
          <w:b/>
          <w:noProof/>
          <w:sz w:val="24"/>
          <w:szCs w:val="24"/>
        </w:rPr>
        <w:drawing>
          <wp:inline distT="0" distB="0" distL="0" distR="0">
            <wp:extent cx="615950" cy="876300"/>
            <wp:effectExtent l="19050" t="0" r="0" b="0"/>
            <wp:docPr id="5" name="Imagen 5" descr="http://tienda.circulodenegocio.com/product_images/u/256/20070924klpcnafyq_39.Ies.SCO__94729.jpg"/>
            <wp:cNvGraphicFramePr/>
            <a:graphic xmlns:a="http://schemas.openxmlformats.org/drawingml/2006/main">
              <a:graphicData uri="http://schemas.openxmlformats.org/drawingml/2006/picture">
                <pic:pic xmlns:pic="http://schemas.openxmlformats.org/drawingml/2006/picture">
                  <pic:nvPicPr>
                    <pic:cNvPr id="0" name="Picture 1" descr="http://tienda.circulodenegocio.com/product_images/u/256/20070924klpcnafyq_39.Ies.SCO__94729.jpg"/>
                    <pic:cNvPicPr>
                      <a:picLocks noChangeAspect="1" noChangeArrowheads="1"/>
                    </pic:cNvPicPr>
                  </pic:nvPicPr>
                  <pic:blipFill>
                    <a:blip r:embed="rId13" cstate="print"/>
                    <a:srcRect/>
                    <a:stretch>
                      <a:fillRect/>
                    </a:stretch>
                  </pic:blipFill>
                  <pic:spPr bwMode="auto">
                    <a:xfrm>
                      <a:off x="0" y="0"/>
                      <a:ext cx="615950" cy="876300"/>
                    </a:xfrm>
                    <a:prstGeom prst="rect">
                      <a:avLst/>
                    </a:prstGeom>
                    <a:noFill/>
                    <a:ln w="9525">
                      <a:noFill/>
                      <a:miter lim="800000"/>
                      <a:headEnd/>
                      <a:tailEnd/>
                    </a:ln>
                  </pic:spPr>
                </pic:pic>
              </a:graphicData>
            </a:graphic>
          </wp:inline>
        </w:drawing>
      </w:r>
    </w:p>
    <w:p w:rsidR="007B389E" w:rsidRPr="00CD1CC3" w:rsidRDefault="007B389E">
      <w:pPr>
        <w:rPr>
          <w:b/>
          <w:sz w:val="24"/>
          <w:szCs w:val="24"/>
        </w:rPr>
      </w:pPr>
      <w:r w:rsidRPr="00CD1CC3">
        <w:rPr>
          <w:b/>
          <w:sz w:val="24"/>
          <w:szCs w:val="24"/>
        </w:rPr>
        <w:t xml:space="preserve">Pipeta                                    </w:t>
      </w:r>
      <w:r w:rsidR="00AD0EF8" w:rsidRPr="00CD1CC3">
        <w:rPr>
          <w:b/>
          <w:sz w:val="24"/>
          <w:szCs w:val="24"/>
        </w:rPr>
        <w:t xml:space="preserve">                Probeta                                    </w:t>
      </w:r>
      <w:r w:rsidRPr="00CD1CC3">
        <w:rPr>
          <w:b/>
          <w:sz w:val="24"/>
          <w:szCs w:val="24"/>
        </w:rPr>
        <w:t>Soporte para bureta</w:t>
      </w:r>
    </w:p>
    <w:p w:rsidR="00AD0EF8" w:rsidRPr="00CD1CC3" w:rsidRDefault="00AD0EF8">
      <w:pPr>
        <w:rPr>
          <w:b/>
          <w:sz w:val="24"/>
          <w:szCs w:val="24"/>
        </w:rPr>
      </w:pPr>
      <w:r w:rsidRPr="00CD1CC3">
        <w:rPr>
          <w:b/>
          <w:noProof/>
          <w:sz w:val="24"/>
          <w:szCs w:val="24"/>
        </w:rPr>
        <w:drawing>
          <wp:inline distT="0" distB="0" distL="0" distR="0">
            <wp:extent cx="1269365" cy="1231900"/>
            <wp:effectExtent l="19050" t="0" r="6985" b="0"/>
            <wp:docPr id="8" name="Imagen 8" descr="http://www.minitube.de/var/StorageMinitube/Produktbilder/17207-1165_PipettemitInnenkatheter.jpg"/>
            <wp:cNvGraphicFramePr/>
            <a:graphic xmlns:a="http://schemas.openxmlformats.org/drawingml/2006/main">
              <a:graphicData uri="http://schemas.openxmlformats.org/drawingml/2006/picture">
                <pic:pic xmlns:pic="http://schemas.openxmlformats.org/drawingml/2006/picture">
                  <pic:nvPicPr>
                    <pic:cNvPr id="0" name="Picture 18" descr="http://www.minitube.de/var/StorageMinitube/Produktbilder/17207-1165_PipettemitInnenkatheter.jpg"/>
                    <pic:cNvPicPr>
                      <a:picLocks noChangeAspect="1" noChangeArrowheads="1"/>
                    </pic:cNvPicPr>
                  </pic:nvPicPr>
                  <pic:blipFill>
                    <a:blip r:embed="rId14" cstate="print"/>
                    <a:srcRect/>
                    <a:stretch>
                      <a:fillRect/>
                    </a:stretch>
                  </pic:blipFill>
                  <pic:spPr bwMode="auto">
                    <a:xfrm>
                      <a:off x="0" y="0"/>
                      <a:ext cx="1269106" cy="1231649"/>
                    </a:xfrm>
                    <a:prstGeom prst="rect">
                      <a:avLst/>
                    </a:prstGeom>
                    <a:noFill/>
                    <a:ln w="9525">
                      <a:noFill/>
                      <a:miter lim="800000"/>
                      <a:headEnd/>
                      <a:tailEnd/>
                    </a:ln>
                  </pic:spPr>
                </pic:pic>
              </a:graphicData>
            </a:graphic>
          </wp:inline>
        </w:drawing>
      </w:r>
      <w:r w:rsidRPr="00CD1CC3">
        <w:rPr>
          <w:b/>
          <w:sz w:val="24"/>
          <w:szCs w:val="24"/>
        </w:rPr>
        <w:t xml:space="preserve">            </w:t>
      </w:r>
      <w:r w:rsidRPr="00CD1CC3">
        <w:rPr>
          <w:b/>
          <w:noProof/>
          <w:sz w:val="24"/>
          <w:szCs w:val="24"/>
        </w:rPr>
        <w:drawing>
          <wp:inline distT="0" distB="0" distL="0" distR="0">
            <wp:extent cx="1435100" cy="1435100"/>
            <wp:effectExtent l="19050" t="0" r="0" b="0"/>
            <wp:docPr id="12" name="Imagen 12" descr="http://t3.gstatic.com/images?q=tbn:ANd9GcTZdQ7wiBYHrwGdUGIOeFumQvQpcronB73qTQzl1oi3d2wG3uddVyZp0wpP"/>
            <wp:cNvGraphicFramePr/>
            <a:graphic xmlns:a="http://schemas.openxmlformats.org/drawingml/2006/main">
              <a:graphicData uri="http://schemas.openxmlformats.org/drawingml/2006/picture">
                <pic:pic xmlns:pic="http://schemas.openxmlformats.org/drawingml/2006/picture">
                  <pic:nvPicPr>
                    <pic:cNvPr id="0" name="Picture 11" descr="http://t3.gstatic.com/images?q=tbn:ANd9GcTZdQ7wiBYHrwGdUGIOeFumQvQpcronB73qTQzl1oi3d2wG3uddVyZp0wpP"/>
                    <pic:cNvPicPr>
                      <a:picLocks noChangeAspect="1" noChangeArrowheads="1"/>
                    </pic:cNvPicPr>
                  </pic:nvPicPr>
                  <pic:blipFill>
                    <a:blip r:embed="rId1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r w:rsidRPr="00CD1CC3">
        <w:rPr>
          <w:b/>
          <w:sz w:val="24"/>
          <w:szCs w:val="24"/>
        </w:rPr>
        <w:t xml:space="preserve">                            </w:t>
      </w:r>
      <w:r w:rsidRPr="00CD1CC3">
        <w:rPr>
          <w:b/>
          <w:noProof/>
          <w:sz w:val="24"/>
          <w:szCs w:val="24"/>
        </w:rPr>
        <w:drawing>
          <wp:inline distT="0" distB="0" distL="0" distR="0">
            <wp:extent cx="882650" cy="1435100"/>
            <wp:effectExtent l="19050" t="0" r="0" b="0"/>
            <wp:docPr id="10" name="Imagen 10" descr="C:\Users\Usuario\Desktop\lab_3_1.JPG"/>
            <wp:cNvGraphicFramePr/>
            <a:graphic xmlns:a="http://schemas.openxmlformats.org/drawingml/2006/main">
              <a:graphicData uri="http://schemas.openxmlformats.org/drawingml/2006/picture">
                <pic:pic xmlns:pic="http://schemas.openxmlformats.org/drawingml/2006/picture">
                  <pic:nvPicPr>
                    <pic:cNvPr id="0" name="Picture 4" descr="C:\Users\Usuario\Desktop\lab_3_1.JPG"/>
                    <pic:cNvPicPr>
                      <a:picLocks noChangeAspect="1" noChangeArrowheads="1"/>
                    </pic:cNvPicPr>
                  </pic:nvPicPr>
                  <pic:blipFill>
                    <a:blip r:embed="rId16" cstate="print"/>
                    <a:srcRect/>
                    <a:stretch>
                      <a:fillRect/>
                    </a:stretch>
                  </pic:blipFill>
                  <pic:spPr bwMode="auto">
                    <a:xfrm>
                      <a:off x="0" y="0"/>
                      <a:ext cx="882650" cy="1435100"/>
                    </a:xfrm>
                    <a:prstGeom prst="rect">
                      <a:avLst/>
                    </a:prstGeom>
                    <a:noFill/>
                    <a:ln w="9525">
                      <a:noFill/>
                      <a:miter lim="800000"/>
                      <a:headEnd/>
                      <a:tailEnd/>
                    </a:ln>
                  </pic:spPr>
                </pic:pic>
              </a:graphicData>
            </a:graphic>
          </wp:inline>
        </w:drawing>
      </w:r>
    </w:p>
    <w:p w:rsidR="007B389E" w:rsidRPr="00CD1CC3" w:rsidRDefault="007B389E" w:rsidP="00720B44">
      <w:pPr>
        <w:pStyle w:val="Ttulo2"/>
        <w:rPr>
          <w:rFonts w:asciiTheme="minorHAnsi" w:hAnsiTheme="minorHAnsi"/>
          <w:i/>
          <w:sz w:val="28"/>
          <w:szCs w:val="28"/>
          <w:u w:val="single"/>
        </w:rPr>
      </w:pPr>
      <w:r w:rsidRPr="00CD1CC3">
        <w:rPr>
          <w:rFonts w:asciiTheme="minorHAnsi" w:hAnsiTheme="minorHAnsi"/>
          <w:i/>
          <w:sz w:val="28"/>
          <w:szCs w:val="28"/>
          <w:u w:val="single"/>
        </w:rPr>
        <w:t xml:space="preserve">PRODUCTOS: </w:t>
      </w:r>
    </w:p>
    <w:p w:rsidR="007B389E" w:rsidRPr="00CD1CC3" w:rsidRDefault="007B389E">
      <w:pPr>
        <w:rPr>
          <w:b/>
          <w:sz w:val="24"/>
          <w:szCs w:val="24"/>
        </w:rPr>
      </w:pPr>
      <w:r w:rsidRPr="00CD1CC3">
        <w:rPr>
          <w:b/>
          <w:sz w:val="24"/>
          <w:szCs w:val="24"/>
        </w:rPr>
        <w:t xml:space="preserve">Disolución de </w:t>
      </w:r>
      <w:proofErr w:type="spellStart"/>
      <w:r w:rsidRPr="00CD1CC3">
        <w:rPr>
          <w:b/>
          <w:sz w:val="24"/>
          <w:szCs w:val="24"/>
        </w:rPr>
        <w:t>NaOH</w:t>
      </w:r>
      <w:proofErr w:type="spellEnd"/>
      <w:r w:rsidRPr="00CD1CC3">
        <w:rPr>
          <w:b/>
          <w:sz w:val="24"/>
          <w:szCs w:val="24"/>
        </w:rPr>
        <w:t xml:space="preserve"> 0.1</w:t>
      </w:r>
      <w:r w:rsidR="00935079" w:rsidRPr="00CD1CC3">
        <w:rPr>
          <w:b/>
          <w:sz w:val="24"/>
          <w:szCs w:val="24"/>
        </w:rPr>
        <w:t xml:space="preserve"> M</w:t>
      </w:r>
      <w:r w:rsidR="00AD0EF8" w:rsidRPr="00CD1CC3">
        <w:rPr>
          <w:b/>
          <w:sz w:val="24"/>
          <w:szCs w:val="24"/>
        </w:rPr>
        <w:t xml:space="preserve">                     Leche                                       Fenolftaleína 1%</w:t>
      </w:r>
    </w:p>
    <w:p w:rsidR="001D0217" w:rsidRDefault="00AD0EF8">
      <w:pPr>
        <w:rPr>
          <w:b/>
          <w:sz w:val="24"/>
          <w:szCs w:val="24"/>
        </w:rPr>
      </w:pPr>
      <w:r w:rsidRPr="00CD1CC3">
        <w:rPr>
          <w:b/>
          <w:noProof/>
          <w:sz w:val="24"/>
          <w:szCs w:val="24"/>
        </w:rPr>
        <w:drawing>
          <wp:inline distT="0" distB="0" distL="0" distR="0">
            <wp:extent cx="995537" cy="1562100"/>
            <wp:effectExtent l="19050" t="0" r="0" b="0"/>
            <wp:docPr id="13" name="Imagen 8" descr="http://www.pisotones.com/Articulos/imgs/s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isotones.com/Articulos/imgs/sosa.jpg"/>
                    <pic:cNvPicPr>
                      <a:picLocks noChangeAspect="1" noChangeArrowheads="1"/>
                    </pic:cNvPicPr>
                  </pic:nvPicPr>
                  <pic:blipFill>
                    <a:blip r:embed="rId17" cstate="print"/>
                    <a:srcRect/>
                    <a:stretch>
                      <a:fillRect/>
                    </a:stretch>
                  </pic:blipFill>
                  <pic:spPr bwMode="auto">
                    <a:xfrm>
                      <a:off x="0" y="0"/>
                      <a:ext cx="997012" cy="1564414"/>
                    </a:xfrm>
                    <a:prstGeom prst="rect">
                      <a:avLst/>
                    </a:prstGeom>
                    <a:noFill/>
                    <a:ln w="9525">
                      <a:noFill/>
                      <a:miter lim="800000"/>
                      <a:headEnd/>
                      <a:tailEnd/>
                    </a:ln>
                  </pic:spPr>
                </pic:pic>
              </a:graphicData>
            </a:graphic>
          </wp:inline>
        </w:drawing>
      </w:r>
      <w:r w:rsidRPr="00CD1CC3">
        <w:rPr>
          <w:b/>
          <w:sz w:val="24"/>
          <w:szCs w:val="24"/>
        </w:rPr>
        <w:t xml:space="preserve"> </w:t>
      </w:r>
      <w:r w:rsidRPr="00CD1CC3">
        <w:rPr>
          <w:b/>
          <w:noProof/>
          <w:sz w:val="24"/>
          <w:szCs w:val="24"/>
        </w:rPr>
        <w:drawing>
          <wp:inline distT="0" distB="0" distL="0" distR="0">
            <wp:extent cx="730250" cy="1716354"/>
            <wp:effectExtent l="19050" t="0" r="0" b="0"/>
            <wp:docPr id="3" name="Imagen 1" descr="C:\Users\Usuario\Desktop\dis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disolucion.jpg"/>
                    <pic:cNvPicPr>
                      <a:picLocks noChangeAspect="1" noChangeArrowheads="1"/>
                    </pic:cNvPicPr>
                  </pic:nvPicPr>
                  <pic:blipFill>
                    <a:blip r:embed="rId18" cstate="print"/>
                    <a:srcRect/>
                    <a:stretch>
                      <a:fillRect/>
                    </a:stretch>
                  </pic:blipFill>
                  <pic:spPr bwMode="auto">
                    <a:xfrm>
                      <a:off x="0" y="0"/>
                      <a:ext cx="730250" cy="1716354"/>
                    </a:xfrm>
                    <a:prstGeom prst="rect">
                      <a:avLst/>
                    </a:prstGeom>
                    <a:noFill/>
                    <a:ln w="9525">
                      <a:noFill/>
                      <a:miter lim="800000"/>
                      <a:headEnd/>
                      <a:tailEnd/>
                    </a:ln>
                  </pic:spPr>
                </pic:pic>
              </a:graphicData>
            </a:graphic>
          </wp:inline>
        </w:drawing>
      </w:r>
      <w:r w:rsidRPr="00CD1CC3">
        <w:rPr>
          <w:b/>
          <w:sz w:val="24"/>
          <w:szCs w:val="24"/>
        </w:rPr>
        <w:t xml:space="preserve">             </w:t>
      </w:r>
      <w:r w:rsidRPr="00CD1CC3">
        <w:rPr>
          <w:noProof/>
          <w:sz w:val="24"/>
          <w:szCs w:val="24"/>
        </w:rPr>
        <w:drawing>
          <wp:inline distT="0" distB="0" distL="0" distR="0">
            <wp:extent cx="951279" cy="1689100"/>
            <wp:effectExtent l="19050" t="0" r="1221" b="0"/>
            <wp:docPr id="4" name="Imagen 2" descr="http://www.pesoideal.com/tmp/alimentos/leche-desnatada-hacendado/Leche%20desnatada%20hacendado-1-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soideal.com/tmp/alimentos/leche-desnatada-hacendado/Leche%20desnatada%20hacendado-1-big.jpg"/>
                    <pic:cNvPicPr>
                      <a:picLocks noChangeAspect="1" noChangeArrowheads="1"/>
                    </pic:cNvPicPr>
                  </pic:nvPicPr>
                  <pic:blipFill>
                    <a:blip r:embed="rId19" cstate="print"/>
                    <a:srcRect/>
                    <a:stretch>
                      <a:fillRect/>
                    </a:stretch>
                  </pic:blipFill>
                  <pic:spPr bwMode="auto">
                    <a:xfrm>
                      <a:off x="0" y="0"/>
                      <a:ext cx="951266" cy="1689076"/>
                    </a:xfrm>
                    <a:prstGeom prst="rect">
                      <a:avLst/>
                    </a:prstGeom>
                    <a:noFill/>
                    <a:ln w="9525">
                      <a:noFill/>
                      <a:miter lim="800000"/>
                      <a:headEnd/>
                      <a:tailEnd/>
                    </a:ln>
                  </pic:spPr>
                </pic:pic>
              </a:graphicData>
            </a:graphic>
          </wp:inline>
        </w:drawing>
      </w:r>
      <w:r w:rsidRPr="00CD1CC3">
        <w:rPr>
          <w:b/>
          <w:sz w:val="24"/>
          <w:szCs w:val="24"/>
        </w:rPr>
        <w:t xml:space="preserve">      </w:t>
      </w:r>
      <w:r w:rsidR="003F5DB1" w:rsidRPr="00CD1CC3">
        <w:rPr>
          <w:b/>
          <w:sz w:val="24"/>
          <w:szCs w:val="24"/>
        </w:rPr>
        <w:t xml:space="preserve">                    </w:t>
      </w:r>
      <w:r w:rsidRPr="00CD1CC3">
        <w:rPr>
          <w:b/>
          <w:noProof/>
          <w:sz w:val="24"/>
          <w:szCs w:val="24"/>
        </w:rPr>
        <w:drawing>
          <wp:inline distT="0" distB="0" distL="0" distR="0">
            <wp:extent cx="1162050" cy="1560478"/>
            <wp:effectExtent l="19050" t="0" r="0" b="0"/>
            <wp:docPr id="15" name="Imagen 15" descr="http://www.pontociencia.org.br/imgdb/experimentos/9779d7a33b55ba56b3012da37045889a.JPG"/>
            <wp:cNvGraphicFramePr/>
            <a:graphic xmlns:a="http://schemas.openxmlformats.org/drawingml/2006/main">
              <a:graphicData uri="http://schemas.openxmlformats.org/drawingml/2006/picture">
                <pic:pic xmlns:pic="http://schemas.openxmlformats.org/drawingml/2006/picture">
                  <pic:nvPicPr>
                    <pic:cNvPr id="0" name="Picture 4" descr="http://www.pontociencia.org.br/imgdb/experimentos/9779d7a33b55ba56b3012da37045889a.JPG"/>
                    <pic:cNvPicPr>
                      <a:picLocks noChangeAspect="1" noChangeArrowheads="1"/>
                    </pic:cNvPicPr>
                  </pic:nvPicPr>
                  <pic:blipFill>
                    <a:blip r:embed="rId20" cstate="print"/>
                    <a:srcRect/>
                    <a:stretch>
                      <a:fillRect/>
                    </a:stretch>
                  </pic:blipFill>
                  <pic:spPr bwMode="auto">
                    <a:xfrm>
                      <a:off x="0" y="0"/>
                      <a:ext cx="1163365" cy="1562244"/>
                    </a:xfrm>
                    <a:prstGeom prst="rect">
                      <a:avLst/>
                    </a:prstGeom>
                    <a:noFill/>
                    <a:ln w="9525">
                      <a:noFill/>
                      <a:miter lim="800000"/>
                      <a:headEnd/>
                      <a:tailEnd/>
                    </a:ln>
                  </pic:spPr>
                </pic:pic>
              </a:graphicData>
            </a:graphic>
          </wp:inline>
        </w:drawing>
      </w:r>
    </w:p>
    <w:p w:rsidR="00FA7E8A" w:rsidRPr="00CD1CC3" w:rsidRDefault="00FA7E8A">
      <w:pPr>
        <w:rPr>
          <w:b/>
          <w:sz w:val="24"/>
          <w:szCs w:val="24"/>
        </w:rPr>
      </w:pPr>
    </w:p>
    <w:p w:rsidR="00507146" w:rsidRPr="00CD1CC3" w:rsidRDefault="007B389E" w:rsidP="00720B44">
      <w:pPr>
        <w:pStyle w:val="Textoindependiente"/>
        <w:rPr>
          <w:rFonts w:ascii="Broadway" w:hAnsi="Broadway"/>
          <w:b/>
          <w:i/>
          <w:color w:val="0070C0"/>
          <w:sz w:val="32"/>
          <w:szCs w:val="32"/>
        </w:rPr>
      </w:pPr>
      <w:r w:rsidRPr="00CD1CC3">
        <w:rPr>
          <w:rFonts w:ascii="Broadway" w:hAnsi="Broadway"/>
          <w:b/>
          <w:i/>
          <w:color w:val="0070C0"/>
          <w:sz w:val="32"/>
          <w:szCs w:val="32"/>
        </w:rPr>
        <w:t>PROCEDIMIENTO:</w:t>
      </w:r>
    </w:p>
    <w:p w:rsidR="00CD1CC3" w:rsidRPr="00CD1CC3" w:rsidRDefault="00CD1CC3" w:rsidP="00720B44">
      <w:pPr>
        <w:pStyle w:val="Textoindependiente"/>
        <w:rPr>
          <w:rFonts w:ascii="Broadway" w:hAnsi="Broadway"/>
          <w:b/>
          <w:i/>
          <w:color w:val="0070C0"/>
          <w:sz w:val="36"/>
          <w:szCs w:val="36"/>
        </w:rPr>
        <w:sectPr w:rsidR="00CD1CC3" w:rsidRPr="00CD1CC3" w:rsidSect="00FA16A5">
          <w:pgSz w:w="11906" w:h="16838"/>
          <w:pgMar w:top="1417" w:right="1701" w:bottom="1417" w:left="1701" w:header="708" w:footer="708" w:gutter="0"/>
          <w:cols w:space="708"/>
          <w:docGrid w:linePitch="360"/>
        </w:sectPr>
      </w:pPr>
    </w:p>
    <w:p w:rsidR="00507146" w:rsidRPr="00CD1CC3" w:rsidRDefault="003F5DB1" w:rsidP="00507146">
      <w:pPr>
        <w:pStyle w:val="Prrafodelista"/>
        <w:numPr>
          <w:ilvl w:val="0"/>
          <w:numId w:val="1"/>
        </w:numPr>
        <w:rPr>
          <w:color w:val="403152" w:themeColor="accent4" w:themeShade="80"/>
          <w:sz w:val="24"/>
          <w:szCs w:val="24"/>
        </w:rPr>
      </w:pPr>
      <w:r w:rsidRPr="00CD1CC3">
        <w:rPr>
          <w:sz w:val="24"/>
          <w:szCs w:val="24"/>
        </w:rPr>
        <w:lastRenderedPageBreak/>
        <w:t>Se llena la bureta con la disolución patrón</w:t>
      </w:r>
      <w:r w:rsidR="00507146" w:rsidRPr="00CD1CC3">
        <w:rPr>
          <w:sz w:val="24"/>
          <w:szCs w:val="24"/>
        </w:rPr>
        <w:t xml:space="preserve">        </w:t>
      </w:r>
    </w:p>
    <w:p w:rsidR="00507146" w:rsidRPr="00CD1CC3" w:rsidRDefault="003F5DB1" w:rsidP="00507146">
      <w:pPr>
        <w:pStyle w:val="Prrafodelista"/>
        <w:ind w:left="644"/>
        <w:rPr>
          <w:color w:val="403152" w:themeColor="accent4" w:themeShade="80"/>
          <w:sz w:val="24"/>
          <w:szCs w:val="24"/>
        </w:rPr>
      </w:pPr>
      <w:proofErr w:type="gramStart"/>
      <w:r w:rsidRPr="00CD1CC3">
        <w:rPr>
          <w:sz w:val="24"/>
          <w:szCs w:val="24"/>
        </w:rPr>
        <w:t>secundario</w:t>
      </w:r>
      <w:proofErr w:type="gramEnd"/>
      <w:r w:rsidRPr="00CD1CC3">
        <w:rPr>
          <w:sz w:val="24"/>
          <w:szCs w:val="24"/>
        </w:rPr>
        <w:t xml:space="preserve"> de hidróxido de sódico, preparada en una práctica anterior y</w:t>
      </w:r>
    </w:p>
    <w:p w:rsidR="003F5DB1" w:rsidRPr="00CD1CC3" w:rsidRDefault="003F5DB1" w:rsidP="00507146">
      <w:pPr>
        <w:pStyle w:val="Prrafodelista"/>
        <w:ind w:left="644"/>
        <w:rPr>
          <w:color w:val="403152" w:themeColor="accent4" w:themeShade="80"/>
          <w:sz w:val="24"/>
          <w:szCs w:val="24"/>
        </w:rPr>
      </w:pPr>
      <w:proofErr w:type="gramStart"/>
      <w:r w:rsidRPr="00CD1CC3">
        <w:rPr>
          <w:sz w:val="24"/>
          <w:szCs w:val="24"/>
        </w:rPr>
        <w:t>usada</w:t>
      </w:r>
      <w:proofErr w:type="gramEnd"/>
      <w:r w:rsidRPr="00CD1CC3">
        <w:rPr>
          <w:sz w:val="24"/>
          <w:szCs w:val="24"/>
        </w:rPr>
        <w:t xml:space="preserve"> también en otras.</w:t>
      </w:r>
    </w:p>
    <w:p w:rsidR="00507146" w:rsidRPr="00CD1CC3" w:rsidRDefault="00507146" w:rsidP="00507146">
      <w:pPr>
        <w:rPr>
          <w:sz w:val="24"/>
          <w:szCs w:val="24"/>
        </w:rPr>
        <w:sectPr w:rsidR="00507146" w:rsidRPr="00CD1CC3" w:rsidSect="00507146">
          <w:type w:val="continuous"/>
          <w:pgSz w:w="11906" w:h="16838"/>
          <w:pgMar w:top="1417" w:right="1701" w:bottom="1417" w:left="1701" w:header="708" w:footer="708" w:gutter="0"/>
          <w:cols w:num="2" w:space="708"/>
          <w:docGrid w:linePitch="360"/>
        </w:sectPr>
      </w:pPr>
      <w:r w:rsidRPr="00CD1CC3">
        <w:rPr>
          <w:noProof/>
          <w:sz w:val="24"/>
          <w:szCs w:val="24"/>
        </w:rPr>
        <w:drawing>
          <wp:inline distT="0" distB="0" distL="0" distR="0">
            <wp:extent cx="1193800" cy="1676400"/>
            <wp:effectExtent l="19050" t="0" r="6350" b="0"/>
            <wp:docPr id="19" name="Imagen 19" descr="C:\Users\Usuario\Desktop\IMG_0715.JPG"/>
            <wp:cNvGraphicFramePr/>
            <a:graphic xmlns:a="http://schemas.openxmlformats.org/drawingml/2006/main">
              <a:graphicData uri="http://schemas.openxmlformats.org/drawingml/2006/picture">
                <pic:pic xmlns:pic="http://schemas.openxmlformats.org/drawingml/2006/picture">
                  <pic:nvPicPr>
                    <pic:cNvPr id="0" name="Picture 18" descr="C:\Users\Usuario\Desktop\IMG_0715.JPG"/>
                    <pic:cNvPicPr>
                      <a:picLocks noChangeAspect="1" noChangeArrowheads="1"/>
                    </pic:cNvPicPr>
                  </pic:nvPicPr>
                  <pic:blipFill>
                    <a:blip r:embed="rId21" cstate="print"/>
                    <a:srcRect/>
                    <a:stretch>
                      <a:fillRect/>
                    </a:stretch>
                  </pic:blipFill>
                  <pic:spPr bwMode="auto">
                    <a:xfrm>
                      <a:off x="0" y="0"/>
                      <a:ext cx="1192348" cy="1674360"/>
                    </a:xfrm>
                    <a:prstGeom prst="rect">
                      <a:avLst/>
                    </a:prstGeom>
                    <a:noFill/>
                    <a:ln w="9525">
                      <a:noFill/>
                      <a:miter lim="800000"/>
                      <a:headEnd/>
                      <a:tailEnd/>
                    </a:ln>
                  </pic:spPr>
                </pic:pic>
              </a:graphicData>
            </a:graphic>
          </wp:inline>
        </w:drawing>
      </w:r>
    </w:p>
    <w:p w:rsidR="00507146" w:rsidRPr="00CD1CC3" w:rsidRDefault="00507146" w:rsidP="00507146">
      <w:pPr>
        <w:rPr>
          <w:color w:val="403152" w:themeColor="accent4" w:themeShade="80"/>
          <w:sz w:val="24"/>
          <w:szCs w:val="24"/>
        </w:rPr>
      </w:pPr>
    </w:p>
    <w:p w:rsidR="003F5DB1" w:rsidRDefault="00D45BF7" w:rsidP="003F5DB1">
      <w:pPr>
        <w:pStyle w:val="Prrafodelista"/>
        <w:numPr>
          <w:ilvl w:val="0"/>
          <w:numId w:val="1"/>
        </w:numPr>
        <w:rPr>
          <w:sz w:val="24"/>
          <w:szCs w:val="24"/>
        </w:rPr>
      </w:pPr>
      <w:r w:rsidRPr="00CD1CC3">
        <w:rPr>
          <w:sz w:val="24"/>
          <w:szCs w:val="24"/>
        </w:rPr>
        <w:t xml:space="preserve">Como la muestra de leche que íbamos a emplear vimos que estaba mezclada, no tuvimos que calentarla y enfriarla, si no que cogimos una cantidad de 40 </w:t>
      </w:r>
      <w:proofErr w:type="spellStart"/>
      <w:r w:rsidRPr="00CD1CC3">
        <w:rPr>
          <w:sz w:val="24"/>
          <w:szCs w:val="24"/>
        </w:rPr>
        <w:t>mL</w:t>
      </w:r>
      <w:proofErr w:type="spellEnd"/>
      <w:r w:rsidRPr="00CD1CC3">
        <w:rPr>
          <w:sz w:val="24"/>
          <w:szCs w:val="24"/>
        </w:rPr>
        <w:t xml:space="preserve"> sin diluir, con ayuda de la probeta, y los llevamos a un matraz Erlenmeyer.</w:t>
      </w:r>
    </w:p>
    <w:p w:rsidR="00FA7E8A" w:rsidRPr="00CD1CC3" w:rsidRDefault="00FA7E8A" w:rsidP="00FA7E8A">
      <w:pPr>
        <w:pStyle w:val="Prrafodelista"/>
        <w:ind w:left="644"/>
        <w:rPr>
          <w:sz w:val="24"/>
          <w:szCs w:val="24"/>
        </w:rPr>
      </w:pPr>
    </w:p>
    <w:p w:rsidR="00507146" w:rsidRPr="00CD1CC3" w:rsidRDefault="00CD1CC3" w:rsidP="00CD1CC3">
      <w:pPr>
        <w:pStyle w:val="Prrafodelista"/>
        <w:ind w:left="644"/>
        <w:rPr>
          <w:sz w:val="24"/>
          <w:szCs w:val="24"/>
        </w:rPr>
      </w:pPr>
      <w:r>
        <w:rPr>
          <w:sz w:val="24"/>
          <w:szCs w:val="24"/>
        </w:rPr>
        <w:t xml:space="preserve">                         </w:t>
      </w:r>
      <w:r w:rsidR="00507146" w:rsidRPr="00CD1CC3">
        <w:rPr>
          <w:noProof/>
          <w:sz w:val="24"/>
          <w:szCs w:val="24"/>
        </w:rPr>
        <w:drawing>
          <wp:inline distT="0" distB="0" distL="0" distR="0" wp14:anchorId="77639B0D" wp14:editId="43403BEE">
            <wp:extent cx="1397000" cy="2095500"/>
            <wp:effectExtent l="19050" t="0" r="0" b="0"/>
            <wp:docPr id="6" name="Imagen 5" descr="C:\Users\Usuario\Desktop\IMG_0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IMG_0714.JPG"/>
                    <pic:cNvPicPr>
                      <a:picLocks noChangeAspect="1" noChangeArrowheads="1"/>
                    </pic:cNvPicPr>
                  </pic:nvPicPr>
                  <pic:blipFill>
                    <a:blip r:embed="rId22" cstate="print"/>
                    <a:srcRect/>
                    <a:stretch>
                      <a:fillRect/>
                    </a:stretch>
                  </pic:blipFill>
                  <pic:spPr bwMode="auto">
                    <a:xfrm>
                      <a:off x="0" y="0"/>
                      <a:ext cx="1387716" cy="2081574"/>
                    </a:xfrm>
                    <a:prstGeom prst="rect">
                      <a:avLst/>
                    </a:prstGeom>
                    <a:noFill/>
                    <a:ln w="9525">
                      <a:noFill/>
                      <a:miter lim="800000"/>
                      <a:headEnd/>
                      <a:tailEnd/>
                    </a:ln>
                  </pic:spPr>
                </pic:pic>
              </a:graphicData>
            </a:graphic>
          </wp:inline>
        </w:drawing>
      </w:r>
      <w:r>
        <w:rPr>
          <w:sz w:val="24"/>
          <w:szCs w:val="24"/>
        </w:rPr>
        <w:t xml:space="preserve">     </w:t>
      </w:r>
      <w:r w:rsidRPr="00CD1CC3">
        <w:rPr>
          <w:noProof/>
          <w:sz w:val="24"/>
          <w:szCs w:val="24"/>
        </w:rPr>
        <w:drawing>
          <wp:inline distT="0" distB="0" distL="0" distR="0" wp14:anchorId="1247FD32" wp14:editId="6EC91192">
            <wp:extent cx="1422614" cy="2092771"/>
            <wp:effectExtent l="19050" t="0" r="6136" b="0"/>
            <wp:docPr id="23" name="Imagen 6" descr="C:\Users\Usuario\Desktop\le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Desktop\leche.JPG"/>
                    <pic:cNvPicPr>
                      <a:picLocks noChangeAspect="1" noChangeArrowheads="1"/>
                    </pic:cNvPicPr>
                  </pic:nvPicPr>
                  <pic:blipFill>
                    <a:blip r:embed="rId23" cstate="print"/>
                    <a:srcRect/>
                    <a:stretch>
                      <a:fillRect/>
                    </a:stretch>
                  </pic:blipFill>
                  <pic:spPr bwMode="auto">
                    <a:xfrm>
                      <a:off x="0" y="0"/>
                      <a:ext cx="1431630" cy="2106034"/>
                    </a:xfrm>
                    <a:prstGeom prst="rect">
                      <a:avLst/>
                    </a:prstGeom>
                    <a:noFill/>
                    <a:ln w="9525">
                      <a:noFill/>
                      <a:miter lim="800000"/>
                      <a:headEnd/>
                      <a:tailEnd/>
                    </a:ln>
                  </pic:spPr>
                </pic:pic>
              </a:graphicData>
            </a:graphic>
          </wp:inline>
        </w:drawing>
      </w:r>
    </w:p>
    <w:p w:rsidR="001D0217" w:rsidRPr="00CD1CC3" w:rsidRDefault="001D0217" w:rsidP="00507146">
      <w:pPr>
        <w:pStyle w:val="Prrafodelista"/>
        <w:ind w:left="644"/>
        <w:rPr>
          <w:sz w:val="24"/>
          <w:szCs w:val="24"/>
        </w:rPr>
      </w:pPr>
    </w:p>
    <w:p w:rsidR="00D45BF7" w:rsidRPr="00CD1CC3" w:rsidRDefault="00D45BF7" w:rsidP="003F5DB1">
      <w:pPr>
        <w:pStyle w:val="Prrafodelista"/>
        <w:numPr>
          <w:ilvl w:val="0"/>
          <w:numId w:val="1"/>
        </w:numPr>
        <w:rPr>
          <w:sz w:val="24"/>
          <w:szCs w:val="24"/>
        </w:rPr>
      </w:pPr>
      <w:r w:rsidRPr="00CD1CC3">
        <w:rPr>
          <w:sz w:val="24"/>
          <w:szCs w:val="24"/>
        </w:rPr>
        <w:t>Agregamos unas gotas de fenolftaleína a la leche y valoramos hasta que cambie a color rosado.</w:t>
      </w:r>
      <w:r w:rsidR="00507146" w:rsidRPr="00CD1CC3">
        <w:rPr>
          <w:sz w:val="24"/>
          <w:szCs w:val="24"/>
        </w:rPr>
        <w:t xml:space="preserve"> Es importante hacer movimientos giratorios con el matraz Erlenmeyer  mientras que va cayendo</w:t>
      </w:r>
      <w:r w:rsidR="00935079" w:rsidRPr="00CD1CC3">
        <w:rPr>
          <w:sz w:val="24"/>
          <w:szCs w:val="24"/>
        </w:rPr>
        <w:t>, gota a gota,</w:t>
      </w:r>
      <w:r w:rsidR="00507146" w:rsidRPr="00CD1CC3">
        <w:rPr>
          <w:sz w:val="24"/>
          <w:szCs w:val="24"/>
        </w:rPr>
        <w:t xml:space="preserve"> el </w:t>
      </w:r>
      <w:proofErr w:type="spellStart"/>
      <w:r w:rsidR="00507146" w:rsidRPr="00CD1CC3">
        <w:rPr>
          <w:sz w:val="24"/>
          <w:szCs w:val="24"/>
        </w:rPr>
        <w:t>NaOH</w:t>
      </w:r>
      <w:proofErr w:type="spellEnd"/>
      <w:r w:rsidR="00507146" w:rsidRPr="00CD1CC3">
        <w:rPr>
          <w:sz w:val="24"/>
          <w:szCs w:val="24"/>
        </w:rPr>
        <w:t>.</w:t>
      </w:r>
      <w:r w:rsidR="00E35C13" w:rsidRPr="00CD1CC3">
        <w:rPr>
          <w:sz w:val="24"/>
          <w:szCs w:val="24"/>
        </w:rPr>
        <w:t xml:space="preserve"> Durante la valoración y para ser más precisos y exactos nos podríamos haber ayudado también de una muestra testigo de leche en un vaso de precipitado e ir comparando con la valorada, para observar mejor cualquier pequeña variación.</w:t>
      </w:r>
    </w:p>
    <w:p w:rsidR="001D0217" w:rsidRPr="00CD1CC3" w:rsidRDefault="001D0217" w:rsidP="001D0217">
      <w:pPr>
        <w:pStyle w:val="Prrafodelista"/>
        <w:ind w:left="644"/>
        <w:rPr>
          <w:sz w:val="24"/>
          <w:szCs w:val="24"/>
        </w:rPr>
      </w:pPr>
    </w:p>
    <w:p w:rsidR="001D0217" w:rsidRDefault="00935079" w:rsidP="00CD1CC3">
      <w:pPr>
        <w:pStyle w:val="Prrafodelista"/>
        <w:ind w:left="644"/>
        <w:rPr>
          <w:sz w:val="24"/>
          <w:szCs w:val="24"/>
        </w:rPr>
      </w:pPr>
      <w:r w:rsidRPr="00CD1CC3">
        <w:rPr>
          <w:sz w:val="24"/>
          <w:szCs w:val="24"/>
        </w:rPr>
        <w:t xml:space="preserve">       </w:t>
      </w:r>
      <w:r w:rsidR="00CD1CC3">
        <w:rPr>
          <w:sz w:val="24"/>
          <w:szCs w:val="24"/>
        </w:rPr>
        <w:t xml:space="preserve">            </w:t>
      </w:r>
      <w:r w:rsidRPr="00CD1CC3">
        <w:rPr>
          <w:sz w:val="24"/>
          <w:szCs w:val="24"/>
        </w:rPr>
        <w:t xml:space="preserve">         </w:t>
      </w:r>
      <w:r w:rsidRPr="00CD1CC3">
        <w:rPr>
          <w:noProof/>
          <w:sz w:val="24"/>
          <w:szCs w:val="24"/>
        </w:rPr>
        <w:drawing>
          <wp:inline distT="0" distB="0" distL="0" distR="0" wp14:anchorId="32B406E6" wp14:editId="3F797EF2">
            <wp:extent cx="1326751" cy="2311400"/>
            <wp:effectExtent l="19050" t="0" r="6749" b="0"/>
            <wp:docPr id="9" name="Imagen 7" descr="C:\Users\Usuario\Desktop\IMG_0713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esktop\IMG_0713 - copia.JPG"/>
                    <pic:cNvPicPr>
                      <a:picLocks noChangeAspect="1" noChangeArrowheads="1"/>
                    </pic:cNvPicPr>
                  </pic:nvPicPr>
                  <pic:blipFill>
                    <a:blip r:embed="rId24" cstate="print"/>
                    <a:srcRect/>
                    <a:stretch>
                      <a:fillRect/>
                    </a:stretch>
                  </pic:blipFill>
                  <pic:spPr bwMode="auto">
                    <a:xfrm>
                      <a:off x="0" y="0"/>
                      <a:ext cx="1339205" cy="2333097"/>
                    </a:xfrm>
                    <a:prstGeom prst="rect">
                      <a:avLst/>
                    </a:prstGeom>
                    <a:noFill/>
                    <a:ln w="9525">
                      <a:noFill/>
                      <a:miter lim="800000"/>
                      <a:headEnd/>
                      <a:tailEnd/>
                    </a:ln>
                  </pic:spPr>
                </pic:pic>
              </a:graphicData>
            </a:graphic>
          </wp:inline>
        </w:drawing>
      </w:r>
      <w:r w:rsidRPr="00CD1CC3">
        <w:rPr>
          <w:sz w:val="24"/>
          <w:szCs w:val="24"/>
        </w:rPr>
        <w:t xml:space="preserve">  </w:t>
      </w:r>
      <w:r w:rsidRPr="00CD1CC3">
        <w:rPr>
          <w:noProof/>
          <w:sz w:val="24"/>
          <w:szCs w:val="24"/>
        </w:rPr>
        <w:drawing>
          <wp:inline distT="0" distB="0" distL="0" distR="0" wp14:anchorId="3307D824" wp14:editId="4EFBA8D4">
            <wp:extent cx="1733550" cy="2311399"/>
            <wp:effectExtent l="19050" t="0" r="0" b="0"/>
            <wp:docPr id="11" name="Imagen 8" descr="C:\Users\Usuario\Desktop\IMG_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uario\Desktop\IMG_0712.JPG"/>
                    <pic:cNvPicPr>
                      <a:picLocks noChangeAspect="1" noChangeArrowheads="1"/>
                    </pic:cNvPicPr>
                  </pic:nvPicPr>
                  <pic:blipFill>
                    <a:blip r:embed="rId25" cstate="print"/>
                    <a:srcRect/>
                    <a:stretch>
                      <a:fillRect/>
                    </a:stretch>
                  </pic:blipFill>
                  <pic:spPr bwMode="auto">
                    <a:xfrm>
                      <a:off x="0" y="0"/>
                      <a:ext cx="1736892" cy="2315855"/>
                    </a:xfrm>
                    <a:prstGeom prst="rect">
                      <a:avLst/>
                    </a:prstGeom>
                    <a:noFill/>
                    <a:ln w="9525">
                      <a:noFill/>
                      <a:miter lim="800000"/>
                      <a:headEnd/>
                      <a:tailEnd/>
                    </a:ln>
                  </pic:spPr>
                </pic:pic>
              </a:graphicData>
            </a:graphic>
          </wp:inline>
        </w:drawing>
      </w:r>
    </w:p>
    <w:p w:rsidR="00FA7E8A" w:rsidRDefault="00FA7E8A" w:rsidP="00CD1CC3">
      <w:pPr>
        <w:pStyle w:val="Prrafodelista"/>
        <w:ind w:left="644"/>
        <w:rPr>
          <w:sz w:val="24"/>
          <w:szCs w:val="24"/>
        </w:rPr>
      </w:pPr>
    </w:p>
    <w:p w:rsidR="00FA7E8A" w:rsidRPr="00CD1CC3" w:rsidRDefault="00FA7E8A" w:rsidP="00CD1CC3">
      <w:pPr>
        <w:pStyle w:val="Prrafodelista"/>
        <w:ind w:left="644"/>
        <w:rPr>
          <w:sz w:val="24"/>
          <w:szCs w:val="24"/>
        </w:rPr>
      </w:pPr>
    </w:p>
    <w:p w:rsidR="00D45BF7" w:rsidRPr="00CD1CC3" w:rsidRDefault="00D45BF7" w:rsidP="00D45BF7">
      <w:pPr>
        <w:pStyle w:val="Prrafodelista"/>
        <w:numPr>
          <w:ilvl w:val="0"/>
          <w:numId w:val="1"/>
        </w:numPr>
        <w:rPr>
          <w:sz w:val="24"/>
          <w:szCs w:val="24"/>
        </w:rPr>
      </w:pPr>
      <w:r w:rsidRPr="00CD1CC3">
        <w:rPr>
          <w:sz w:val="24"/>
          <w:szCs w:val="24"/>
        </w:rPr>
        <w:t xml:space="preserve">Anotamos el volumen de disolución de </w:t>
      </w:r>
      <w:proofErr w:type="spellStart"/>
      <w:r w:rsidRPr="00CD1CC3">
        <w:rPr>
          <w:sz w:val="24"/>
          <w:szCs w:val="24"/>
        </w:rPr>
        <w:t>NaOH</w:t>
      </w:r>
      <w:proofErr w:type="spellEnd"/>
      <w:r w:rsidRPr="00CD1CC3">
        <w:rPr>
          <w:sz w:val="24"/>
          <w:szCs w:val="24"/>
        </w:rPr>
        <w:t xml:space="preserve"> consumido. </w:t>
      </w:r>
    </w:p>
    <w:p w:rsidR="00D45BF7" w:rsidRPr="00CD1CC3" w:rsidRDefault="00D45BF7" w:rsidP="00D45BF7">
      <w:pPr>
        <w:pStyle w:val="Prrafodelista"/>
        <w:ind w:left="644"/>
        <w:rPr>
          <w:b/>
          <w:sz w:val="24"/>
          <w:szCs w:val="24"/>
        </w:rPr>
      </w:pPr>
      <w:r w:rsidRPr="00CD1CC3">
        <w:rPr>
          <w:sz w:val="24"/>
          <w:szCs w:val="24"/>
        </w:rPr>
        <w:t xml:space="preserve">Volumen </w:t>
      </w:r>
      <w:proofErr w:type="spellStart"/>
      <w:r w:rsidRPr="00CD1CC3">
        <w:rPr>
          <w:sz w:val="24"/>
          <w:szCs w:val="24"/>
        </w:rPr>
        <w:t>NaOH</w:t>
      </w:r>
      <w:proofErr w:type="spellEnd"/>
      <w:r w:rsidRPr="00CD1CC3">
        <w:rPr>
          <w:sz w:val="24"/>
          <w:szCs w:val="24"/>
        </w:rPr>
        <w:t xml:space="preserve"> consumido </w:t>
      </w:r>
      <w:r w:rsidRPr="00CD1CC3">
        <w:rPr>
          <w:b/>
          <w:sz w:val="24"/>
          <w:szCs w:val="24"/>
        </w:rPr>
        <w:sym w:font="Wingdings" w:char="F0E0"/>
      </w:r>
      <w:r w:rsidRPr="00CD1CC3">
        <w:rPr>
          <w:b/>
          <w:sz w:val="24"/>
          <w:szCs w:val="24"/>
        </w:rPr>
        <w:t xml:space="preserve"> 5.2 </w:t>
      </w:r>
      <w:proofErr w:type="spellStart"/>
      <w:r w:rsidRPr="00CD1CC3">
        <w:rPr>
          <w:b/>
          <w:sz w:val="24"/>
          <w:szCs w:val="24"/>
        </w:rPr>
        <w:t>mL</w:t>
      </w:r>
      <w:proofErr w:type="spellEnd"/>
    </w:p>
    <w:p w:rsidR="00D45BF7" w:rsidRPr="00FA7E8A" w:rsidRDefault="00E35C13" w:rsidP="00CD1CC3">
      <w:pPr>
        <w:pStyle w:val="Prrafodelista"/>
        <w:numPr>
          <w:ilvl w:val="0"/>
          <w:numId w:val="1"/>
        </w:numPr>
        <w:rPr>
          <w:sz w:val="24"/>
          <w:szCs w:val="24"/>
        </w:rPr>
      </w:pPr>
      <w:r w:rsidRPr="00FA7E8A">
        <w:rPr>
          <w:sz w:val="24"/>
          <w:szCs w:val="24"/>
        </w:rPr>
        <w:t>Podríamos haber repetido la operación varias veces para así hacer un promedio de ambos resultados y ser un poco más exactos, pero a nosotros nos bastó co</w:t>
      </w:r>
      <w:r w:rsidR="00935079" w:rsidRPr="00FA7E8A">
        <w:rPr>
          <w:sz w:val="24"/>
          <w:szCs w:val="24"/>
        </w:rPr>
        <w:t>n una para ver el procedimiento y la reacción.</w:t>
      </w:r>
    </w:p>
    <w:p w:rsidR="007B389E" w:rsidRPr="00CD1CC3" w:rsidRDefault="007B389E" w:rsidP="00720B44">
      <w:pPr>
        <w:pStyle w:val="Ttulo1"/>
        <w:rPr>
          <w:rFonts w:ascii="Broadway" w:hAnsi="Broadway"/>
          <w:color w:val="0070C0"/>
          <w:sz w:val="36"/>
          <w:szCs w:val="36"/>
        </w:rPr>
      </w:pPr>
      <w:r w:rsidRPr="00CD1CC3">
        <w:rPr>
          <w:rFonts w:ascii="Broadway" w:hAnsi="Broadway"/>
          <w:color w:val="0070C0"/>
          <w:sz w:val="36"/>
          <w:szCs w:val="36"/>
        </w:rPr>
        <w:t xml:space="preserve">CÁLCULOS: </w:t>
      </w:r>
    </w:p>
    <w:p w:rsidR="00507146" w:rsidRPr="00CD1CC3" w:rsidRDefault="00507146" w:rsidP="00720B44">
      <w:pPr>
        <w:pStyle w:val="Ttulo2"/>
        <w:rPr>
          <w:rFonts w:asciiTheme="minorHAnsi" w:hAnsiTheme="minorHAnsi"/>
          <w:sz w:val="24"/>
          <w:szCs w:val="24"/>
        </w:rPr>
      </w:pPr>
      <w:r w:rsidRPr="00CD1CC3">
        <w:rPr>
          <w:rFonts w:asciiTheme="minorHAnsi" w:hAnsiTheme="minorHAnsi"/>
          <w:sz w:val="24"/>
          <w:szCs w:val="24"/>
        </w:rPr>
        <w:t>Efectúa los cálculos correspondientes para averiguar la acidez total de la leche.</w:t>
      </w:r>
    </w:p>
    <w:p w:rsidR="00F376C4" w:rsidRPr="00CD1CC3" w:rsidRDefault="00E66B69" w:rsidP="00F376C4">
      <w:pPr>
        <w:rPr>
          <w:sz w:val="24"/>
          <w:szCs w:val="24"/>
        </w:rPr>
      </w:pPr>
      <w:r w:rsidRPr="00CD1CC3">
        <w:rPr>
          <w:sz w:val="24"/>
          <w:szCs w:val="24"/>
        </w:rPr>
        <w:lastRenderedPageBreak/>
        <w:t xml:space="preserve">                               </w:t>
      </w:r>
      <w:r w:rsidRPr="00CD1CC3">
        <w:rPr>
          <w:noProof/>
          <w:sz w:val="24"/>
          <w:szCs w:val="24"/>
        </w:rPr>
        <w:drawing>
          <wp:inline distT="0" distB="0" distL="0" distR="0" wp14:anchorId="2788BF5C" wp14:editId="4421E6F1">
            <wp:extent cx="2787650" cy="3937000"/>
            <wp:effectExtent l="19050" t="0" r="0" b="0"/>
            <wp:docPr id="21" name="Imagen 21" descr="C:\Users\Usuario\Desktop\valoracion.jpg"/>
            <wp:cNvGraphicFramePr/>
            <a:graphic xmlns:a="http://schemas.openxmlformats.org/drawingml/2006/main">
              <a:graphicData uri="http://schemas.openxmlformats.org/drawingml/2006/picture">
                <pic:pic xmlns:pic="http://schemas.openxmlformats.org/drawingml/2006/picture">
                  <pic:nvPicPr>
                    <pic:cNvPr id="0" name="Picture 10" descr="C:\Users\Usuario\Desktop\valoracion.jpg"/>
                    <pic:cNvPicPr>
                      <a:picLocks noChangeAspect="1" noChangeArrowheads="1"/>
                    </pic:cNvPicPr>
                  </pic:nvPicPr>
                  <pic:blipFill>
                    <a:blip r:embed="rId26" cstate="print"/>
                    <a:srcRect/>
                    <a:stretch>
                      <a:fillRect/>
                    </a:stretch>
                  </pic:blipFill>
                  <pic:spPr bwMode="auto">
                    <a:xfrm>
                      <a:off x="0" y="0"/>
                      <a:ext cx="2787650" cy="3937000"/>
                    </a:xfrm>
                    <a:prstGeom prst="rect">
                      <a:avLst/>
                    </a:prstGeom>
                    <a:noFill/>
                    <a:ln w="9525">
                      <a:noFill/>
                      <a:miter lim="800000"/>
                      <a:headEnd/>
                      <a:tailEnd/>
                    </a:ln>
                  </pic:spPr>
                </pic:pic>
              </a:graphicData>
            </a:graphic>
          </wp:inline>
        </w:drawing>
      </w:r>
    </w:p>
    <w:p w:rsidR="00F376C4" w:rsidRPr="00CD1CC3" w:rsidRDefault="00347499" w:rsidP="00720B44">
      <w:pPr>
        <w:pStyle w:val="Textoindependiente"/>
        <w:rPr>
          <w:b/>
          <w:sz w:val="24"/>
          <w:szCs w:val="24"/>
        </w:rPr>
      </w:pPr>
      <m:oMath>
        <m:sSub>
          <m:sSubPr>
            <m:ctrlPr>
              <w:rPr>
                <w:rFonts w:ascii="Cambria Math" w:hAnsi="Cambria Math"/>
                <w:b/>
                <w:sz w:val="24"/>
                <w:szCs w:val="24"/>
              </w:rPr>
            </m:ctrlPr>
          </m:sSubPr>
          <m:e>
            <m:r>
              <m:rPr>
                <m:sty m:val="bi"/>
              </m:rPr>
              <w:rPr>
                <w:rFonts w:ascii="Cambria Math" w:hAnsi="Cambria Math"/>
                <w:sz w:val="24"/>
                <w:szCs w:val="24"/>
              </w:rPr>
              <m:t>CH</m:t>
            </m:r>
          </m:e>
          <m:sub>
            <m:r>
              <m:rPr>
                <m:sty m:val="b"/>
              </m:rPr>
              <w:rPr>
                <w:rFonts w:ascii="Cambria Math" w:hAnsi="Cambria Math"/>
                <w:sz w:val="24"/>
                <w:szCs w:val="24"/>
              </w:rPr>
              <m:t>3</m:t>
            </m:r>
          </m:sub>
        </m:sSub>
        <m:r>
          <m:rPr>
            <m:sty m:val="bi"/>
          </m:rPr>
          <w:rPr>
            <w:rFonts w:ascii="Cambria Math" w:hAnsi="Cambria Math"/>
            <w:sz w:val="24"/>
            <w:szCs w:val="24"/>
          </w:rPr>
          <m:t>CHOHCOOH</m:t>
        </m:r>
      </m:oMath>
      <w:r w:rsidR="00F376C4" w:rsidRPr="00CD1CC3">
        <w:rPr>
          <w:b/>
          <w:sz w:val="24"/>
          <w:szCs w:val="24"/>
        </w:rPr>
        <w:t xml:space="preserve"> + NaOH --- neutralización --</w:t>
      </w:r>
      <w:r w:rsidR="00F376C4" w:rsidRPr="00CD1CC3">
        <w:rPr>
          <w:b/>
          <w:sz w:val="24"/>
          <w:szCs w:val="24"/>
        </w:rPr>
        <w:sym w:font="Wingdings" w:char="F0E0"/>
      </w:r>
      <w:r w:rsidR="00F376C4" w:rsidRPr="00CD1CC3">
        <w:rPr>
          <w:b/>
          <w:sz w:val="24"/>
          <w:szCs w:val="24"/>
        </w:rPr>
        <w:t xml:space="preserve"> </w:t>
      </w:r>
      <m:oMath>
        <m:sSub>
          <m:sSubPr>
            <m:ctrlPr>
              <w:rPr>
                <w:rFonts w:ascii="Cambria Math" w:hAnsi="Cambria Math"/>
                <w:b/>
                <w:sz w:val="24"/>
                <w:szCs w:val="24"/>
              </w:rPr>
            </m:ctrlPr>
          </m:sSubPr>
          <m:e>
            <m:r>
              <m:rPr>
                <m:sty m:val="bi"/>
              </m:rPr>
              <w:rPr>
                <w:rFonts w:ascii="Cambria Math" w:hAnsi="Cambria Math"/>
                <w:sz w:val="24"/>
                <w:szCs w:val="24"/>
              </w:rPr>
              <m:t>CH</m:t>
            </m:r>
          </m:e>
          <m:sub>
            <m:r>
              <m:rPr>
                <m:sty m:val="b"/>
              </m:rPr>
              <w:rPr>
                <w:rFonts w:ascii="Cambria Math" w:hAnsi="Cambria Math"/>
                <w:sz w:val="24"/>
                <w:szCs w:val="24"/>
              </w:rPr>
              <m:t>3</m:t>
            </m:r>
          </m:sub>
        </m:sSub>
        <m:r>
          <m:rPr>
            <m:sty m:val="b"/>
          </m:rPr>
          <w:rPr>
            <w:rFonts w:ascii="Cambria Math"/>
            <w:sz w:val="24"/>
            <w:szCs w:val="24"/>
          </w:rPr>
          <m:t xml:space="preserve"> </m:t>
        </m:r>
        <m:r>
          <m:rPr>
            <m:sty m:val="bi"/>
          </m:rPr>
          <w:rPr>
            <w:rFonts w:ascii="Cambria Math" w:hAnsi="Cambria Math"/>
            <w:sz w:val="24"/>
            <w:szCs w:val="24"/>
          </w:rPr>
          <m:t>CHOHCOONa</m:t>
        </m:r>
      </m:oMath>
      <w:r w:rsidR="00F376C4" w:rsidRPr="00CD1CC3">
        <w:rPr>
          <w:b/>
          <w:sz w:val="24"/>
          <w:szCs w:val="24"/>
        </w:rPr>
        <w:t xml:space="preserve"> + </w:t>
      </w:r>
      <m:oMath>
        <m:r>
          <m:rPr>
            <m:sty m:val="b"/>
          </m:rPr>
          <w:rPr>
            <w:rFonts w:ascii="Cambria Math"/>
            <w:sz w:val="24"/>
            <w:szCs w:val="24"/>
          </w:rPr>
          <m:t xml:space="preserve"> </m:t>
        </m:r>
        <m:sSub>
          <m:sSubPr>
            <m:ctrlPr>
              <w:rPr>
                <w:rFonts w:ascii="Cambria Math" w:hAnsi="Cambria Math"/>
                <w:b/>
                <w:sz w:val="24"/>
                <w:szCs w:val="24"/>
              </w:rPr>
            </m:ctrlPr>
          </m:sSubPr>
          <m:e>
            <m:r>
              <m:rPr>
                <m:sty m:val="bi"/>
              </m:rPr>
              <w:rPr>
                <w:rFonts w:ascii="Cambria Math" w:hAnsi="Cambria Math"/>
                <w:sz w:val="24"/>
                <w:szCs w:val="24"/>
              </w:rPr>
              <m:t>H</m:t>
            </m:r>
          </m:e>
          <m:sub>
            <m:r>
              <m:rPr>
                <m:sty m:val="b"/>
              </m:rPr>
              <w:rPr>
                <w:rFonts w:ascii="Cambria Math" w:hAnsi="Cambria Math"/>
                <w:sz w:val="24"/>
                <w:szCs w:val="24"/>
              </w:rPr>
              <m:t>2</m:t>
            </m:r>
          </m:sub>
        </m:sSub>
        <m:r>
          <m:rPr>
            <m:sty m:val="b"/>
          </m:rPr>
          <w:rPr>
            <w:rFonts w:ascii="Cambria Math" w:hAnsi="Cambria Math"/>
            <w:sz w:val="24"/>
            <w:szCs w:val="24"/>
          </w:rPr>
          <m:t>O</m:t>
        </m:r>
      </m:oMath>
      <w:r w:rsidR="00F376C4" w:rsidRPr="00CD1CC3">
        <w:rPr>
          <w:b/>
          <w:sz w:val="24"/>
          <w:szCs w:val="24"/>
        </w:rPr>
        <w:br/>
      </w:r>
    </w:p>
    <w:p w:rsidR="00F376C4" w:rsidRPr="00CD1CC3" w:rsidRDefault="005E2463" w:rsidP="00720B44">
      <w:pPr>
        <w:rPr>
          <w:sz w:val="24"/>
          <w:szCs w:val="24"/>
        </w:rPr>
      </w:pPr>
      <w:r>
        <w:rPr>
          <w:sz w:val="24"/>
          <w:szCs w:val="24"/>
        </w:rPr>
        <w:t>0.1</w:t>
      </w:r>
      <w:r w:rsidR="00F376C4" w:rsidRPr="00CD1CC3">
        <w:rPr>
          <w:sz w:val="24"/>
          <w:szCs w:val="24"/>
        </w:rPr>
        <w:t xml:space="preserve"> </w:t>
      </w:r>
      <m:oMath>
        <m:f>
          <m:fPr>
            <m:ctrlPr>
              <w:rPr>
                <w:rFonts w:ascii="Cambria Math" w:hAnsi="Cambria Math"/>
                <w:i/>
                <w:sz w:val="24"/>
                <w:szCs w:val="24"/>
              </w:rPr>
            </m:ctrlPr>
          </m:fPr>
          <m:num>
            <m:r>
              <w:rPr>
                <w:rFonts w:ascii="Cambria Math" w:hAnsi="Cambria Math"/>
                <w:sz w:val="24"/>
                <w:szCs w:val="24"/>
              </w:rPr>
              <m:t>moles</m:t>
            </m:r>
            <m:r>
              <w:rPr>
                <w:rFonts w:ascii="Cambria Math"/>
                <w:sz w:val="24"/>
                <w:szCs w:val="24"/>
              </w:rPr>
              <m:t xml:space="preserve">  </m:t>
            </m:r>
            <m:r>
              <w:rPr>
                <w:rFonts w:ascii="Cambria Math" w:hAnsi="Cambria Math"/>
                <w:sz w:val="24"/>
                <w:szCs w:val="24"/>
              </w:rPr>
              <m:t>NaOH</m:t>
            </m:r>
          </m:num>
          <m:den>
            <m:r>
              <w:rPr>
                <w:rFonts w:ascii="Cambria Math" w:hAnsi="Cambria Math"/>
                <w:sz w:val="24"/>
                <w:szCs w:val="24"/>
              </w:rPr>
              <m:t>L</m:t>
            </m:r>
            <m:r>
              <w:rPr>
                <w:rFonts w:ascii="Cambria Math"/>
                <w:sz w:val="24"/>
                <w:szCs w:val="24"/>
              </w:rPr>
              <m:t xml:space="preserve"> </m:t>
            </m:r>
            <m:r>
              <w:rPr>
                <w:rFonts w:ascii="Cambria Math" w:hAnsi="Cambria Math"/>
                <w:sz w:val="24"/>
                <w:szCs w:val="24"/>
              </w:rPr>
              <m:t>disoluci</m:t>
            </m:r>
            <m:r>
              <w:rPr>
                <w:rFonts w:ascii="Cambria Math"/>
                <w:sz w:val="24"/>
                <w:szCs w:val="24"/>
              </w:rPr>
              <m:t>ó</m:t>
            </m:r>
            <m:r>
              <w:rPr>
                <w:rFonts w:ascii="Cambria Math" w:hAnsi="Cambria Math"/>
                <w:sz w:val="24"/>
                <w:szCs w:val="24"/>
              </w:rPr>
              <m:t>n</m:t>
            </m:r>
          </m:den>
        </m:f>
      </m:oMath>
      <w:r w:rsidR="00F376C4" w:rsidRPr="00CD1CC3">
        <w:rPr>
          <w:sz w:val="24"/>
          <w:szCs w:val="24"/>
        </w:rPr>
        <w:t xml:space="preserve"> </w:t>
      </w:r>
      <w:r w:rsidR="00F376C4" w:rsidRPr="00CD1CC3">
        <w:rPr>
          <w:b/>
          <w:sz w:val="24"/>
          <w:szCs w:val="24"/>
        </w:rPr>
        <w:t xml:space="preserve">. </w:t>
      </w:r>
      <w:r w:rsidR="00F376C4" w:rsidRPr="00CD1CC3">
        <w:rPr>
          <w:sz w:val="24"/>
          <w:szCs w:val="24"/>
        </w:rPr>
        <w:t xml:space="preserve">0.0052 L disolución = </w:t>
      </w:r>
      <w:r>
        <w:rPr>
          <w:sz w:val="24"/>
          <w:szCs w:val="24"/>
        </w:rPr>
        <w:t>0.00052</w:t>
      </w:r>
      <w:r w:rsidR="00E66B69" w:rsidRPr="00CD1CC3">
        <w:rPr>
          <w:sz w:val="24"/>
          <w:szCs w:val="24"/>
        </w:rPr>
        <w:t xml:space="preserve"> moles </w:t>
      </w:r>
      <w:proofErr w:type="spellStart"/>
      <w:r w:rsidR="00E66B69" w:rsidRPr="00CD1CC3">
        <w:rPr>
          <w:sz w:val="24"/>
          <w:szCs w:val="24"/>
        </w:rPr>
        <w:t>NaOH</w:t>
      </w:r>
      <w:proofErr w:type="spellEnd"/>
      <w:r w:rsidR="00E66B69" w:rsidRPr="00CD1CC3">
        <w:rPr>
          <w:sz w:val="24"/>
          <w:szCs w:val="24"/>
        </w:rPr>
        <w:t xml:space="preserve"> </w:t>
      </w:r>
    </w:p>
    <w:p w:rsidR="00E66B69" w:rsidRPr="00495666" w:rsidRDefault="00E66B69" w:rsidP="00720B44">
      <w:pPr>
        <w:rPr>
          <w:sz w:val="24"/>
          <w:szCs w:val="24"/>
          <w:lang w:val="fr-FR"/>
        </w:rPr>
      </w:pPr>
      <w:r w:rsidRPr="00CD1CC3">
        <w:rPr>
          <w:sz w:val="24"/>
          <w:szCs w:val="24"/>
        </w:rPr>
        <w:t xml:space="preserve">0.000702 moles ácido </w:t>
      </w:r>
      <w:proofErr w:type="gramStart"/>
      <w:r w:rsidRPr="00CD1CC3">
        <w:rPr>
          <w:sz w:val="24"/>
          <w:szCs w:val="24"/>
        </w:rPr>
        <w:t xml:space="preserve">láctico </w:t>
      </w:r>
      <w:r w:rsidRPr="00CD1CC3">
        <w:rPr>
          <w:b/>
          <w:sz w:val="24"/>
          <w:szCs w:val="24"/>
        </w:rPr>
        <w:t>.</w:t>
      </w:r>
      <w:proofErr w:type="gramEnd"/>
      <w:r w:rsidRPr="00CD1CC3">
        <w:rPr>
          <w:b/>
          <w:sz w:val="24"/>
          <w:szCs w:val="24"/>
        </w:rPr>
        <w:t xml:space="preserve"> </w:t>
      </w:r>
      <m:oMath>
        <m:f>
          <m:fPr>
            <m:ctrlPr>
              <w:rPr>
                <w:rFonts w:ascii="Cambria Math" w:hAnsi="Cambria Math"/>
                <w:sz w:val="24"/>
                <w:szCs w:val="24"/>
              </w:rPr>
            </m:ctrlPr>
          </m:fPr>
          <m:num>
            <m:r>
              <m:rPr>
                <m:sty m:val="p"/>
              </m:rPr>
              <w:rPr>
                <w:rFonts w:ascii="Cambria Math"/>
                <w:sz w:val="24"/>
                <w:szCs w:val="24"/>
              </w:rPr>
              <m:t xml:space="preserve">90 </m:t>
            </m:r>
            <m:r>
              <w:rPr>
                <w:rFonts w:ascii="Cambria Math" w:hAnsi="Cambria Math"/>
                <w:sz w:val="24"/>
                <w:szCs w:val="24"/>
              </w:rPr>
              <m:t>g</m:t>
            </m:r>
            <m:r>
              <m:rPr>
                <m:sty m:val="p"/>
              </m:rPr>
              <w:rPr>
                <w:rFonts w:ascii="Cambria Math"/>
                <w:sz w:val="24"/>
                <w:szCs w:val="24"/>
              </w:rPr>
              <m:t xml:space="preserve"> </m:t>
            </m:r>
            <m:r>
              <m:rPr>
                <m:sty m:val="p"/>
              </m:rPr>
              <w:rPr>
                <w:rFonts w:ascii="Cambria Math"/>
                <w:sz w:val="24"/>
                <w:szCs w:val="24"/>
              </w:rPr>
              <m:t>á</m:t>
            </m:r>
            <m:r>
              <w:rPr>
                <w:rFonts w:ascii="Cambria Math" w:hAnsi="Cambria Math"/>
                <w:sz w:val="24"/>
                <w:szCs w:val="24"/>
              </w:rPr>
              <m:t>cido</m:t>
            </m:r>
            <m:r>
              <m:rPr>
                <m:sty m:val="p"/>
              </m:rPr>
              <w:rPr>
                <w:rFonts w:ascii="Cambria Math"/>
                <w:sz w:val="24"/>
                <w:szCs w:val="24"/>
              </w:rPr>
              <m:t xml:space="preserve"> </m:t>
            </m:r>
            <m:r>
              <w:rPr>
                <w:rFonts w:ascii="Cambria Math" w:hAnsi="Cambria Math"/>
                <w:sz w:val="24"/>
                <w:szCs w:val="24"/>
              </w:rPr>
              <m:t>l</m:t>
            </m:r>
            <m:r>
              <m:rPr>
                <m:sty m:val="p"/>
              </m:rPr>
              <w:rPr>
                <w:rFonts w:ascii="Cambria Math"/>
                <w:sz w:val="24"/>
                <w:szCs w:val="24"/>
              </w:rPr>
              <m:t>á</m:t>
            </m:r>
            <m:r>
              <w:rPr>
                <w:rFonts w:ascii="Cambria Math" w:hAnsi="Cambria Math"/>
                <w:sz w:val="24"/>
                <w:szCs w:val="24"/>
              </w:rPr>
              <m:t>ctico</m:t>
            </m:r>
          </m:num>
          <m:den>
            <m:r>
              <m:rPr>
                <m:sty m:val="p"/>
              </m:rPr>
              <w:rPr>
                <w:rFonts w:ascii="Cambria Math"/>
                <w:sz w:val="24"/>
                <w:szCs w:val="24"/>
              </w:rPr>
              <m:t xml:space="preserve">1 </m:t>
            </m:r>
            <m:r>
              <w:rPr>
                <w:rFonts w:ascii="Cambria Math" w:hAnsi="Cambria Math"/>
                <w:sz w:val="24"/>
                <w:szCs w:val="24"/>
              </w:rPr>
              <m:t>mol</m:t>
            </m:r>
            <m:r>
              <m:rPr>
                <m:sty m:val="p"/>
              </m:rPr>
              <w:rPr>
                <w:rFonts w:ascii="Cambria Math"/>
                <w:sz w:val="24"/>
                <w:szCs w:val="24"/>
              </w:rPr>
              <m:t xml:space="preserve"> </m:t>
            </m:r>
            <m:r>
              <m:rPr>
                <m:sty m:val="p"/>
              </m:rPr>
              <w:rPr>
                <w:rFonts w:ascii="Cambria Math"/>
                <w:sz w:val="24"/>
                <w:szCs w:val="24"/>
              </w:rPr>
              <m:t>á</m:t>
            </m:r>
            <m:r>
              <w:rPr>
                <w:rFonts w:ascii="Cambria Math" w:hAnsi="Cambria Math"/>
                <w:sz w:val="24"/>
                <w:szCs w:val="24"/>
              </w:rPr>
              <m:t>cido</m:t>
            </m:r>
            <m:r>
              <m:rPr>
                <m:sty m:val="p"/>
              </m:rPr>
              <w:rPr>
                <w:rFonts w:ascii="Cambria Math"/>
                <w:sz w:val="24"/>
                <w:szCs w:val="24"/>
              </w:rPr>
              <m:t xml:space="preserve"> </m:t>
            </m:r>
            <m:r>
              <w:rPr>
                <w:rFonts w:ascii="Cambria Math" w:hAnsi="Cambria Math"/>
                <w:sz w:val="24"/>
                <w:szCs w:val="24"/>
              </w:rPr>
              <m:t>l</m:t>
            </m:r>
            <m:r>
              <m:rPr>
                <m:sty m:val="p"/>
              </m:rPr>
              <w:rPr>
                <w:rFonts w:ascii="Cambria Math"/>
                <w:sz w:val="24"/>
                <w:szCs w:val="24"/>
              </w:rPr>
              <m:t>á</m:t>
            </m:r>
            <m:r>
              <w:rPr>
                <w:rFonts w:ascii="Cambria Math" w:hAnsi="Cambria Math"/>
                <w:sz w:val="24"/>
                <w:szCs w:val="24"/>
              </w:rPr>
              <m:t>ctico</m:t>
            </m:r>
          </m:den>
        </m:f>
      </m:oMath>
      <w:r w:rsidRPr="00CD1CC3">
        <w:rPr>
          <w:sz w:val="24"/>
          <w:szCs w:val="24"/>
        </w:rPr>
        <w:t xml:space="preserve"> </w:t>
      </w:r>
      <w:r w:rsidR="005E2463">
        <w:rPr>
          <w:sz w:val="24"/>
          <w:szCs w:val="24"/>
          <w:lang w:val="fr-FR"/>
        </w:rPr>
        <w:t>= 0.0468</w:t>
      </w:r>
      <w:r w:rsidRPr="00495666">
        <w:rPr>
          <w:sz w:val="24"/>
          <w:szCs w:val="24"/>
          <w:lang w:val="fr-FR"/>
        </w:rPr>
        <w:t xml:space="preserve"> g </w:t>
      </w:r>
      <m:oMath>
        <m:sSub>
          <m:sSubPr>
            <m:ctrlPr>
              <w:rPr>
                <w:rFonts w:ascii="Cambria Math" w:hAnsi="Cambria Math"/>
                <w:sz w:val="24"/>
                <w:szCs w:val="24"/>
              </w:rPr>
            </m:ctrlPr>
          </m:sSubPr>
          <m:e>
            <m:r>
              <w:rPr>
                <w:rFonts w:ascii="Cambria Math" w:hAnsi="Cambria Math"/>
                <w:sz w:val="24"/>
                <w:szCs w:val="24"/>
              </w:rPr>
              <m:t>CH</m:t>
            </m:r>
          </m:e>
          <m:sub>
            <m:r>
              <m:rPr>
                <m:sty m:val="p"/>
              </m:rPr>
              <w:rPr>
                <w:rFonts w:ascii="Cambria Math"/>
                <w:sz w:val="24"/>
                <w:szCs w:val="24"/>
                <w:lang w:val="fr-FR"/>
              </w:rPr>
              <m:t>3</m:t>
            </m:r>
          </m:sub>
        </m:sSub>
        <m:r>
          <w:rPr>
            <w:rFonts w:ascii="Cambria Math" w:hAnsi="Cambria Math"/>
            <w:sz w:val="24"/>
            <w:szCs w:val="24"/>
          </w:rPr>
          <m:t>CHOHCOOH</m:t>
        </m:r>
      </m:oMath>
      <w:r w:rsidRPr="00495666">
        <w:rPr>
          <w:sz w:val="24"/>
          <w:szCs w:val="24"/>
          <w:lang w:val="fr-FR"/>
        </w:rPr>
        <w:t xml:space="preserve"> en 40 mL</w:t>
      </w:r>
    </w:p>
    <w:p w:rsidR="00E66B69" w:rsidRPr="00495666" w:rsidRDefault="00347499" w:rsidP="00720B44">
      <w:pPr>
        <w:rPr>
          <w:sz w:val="24"/>
          <w:szCs w:val="24"/>
          <w:lang w:val="fr-FR"/>
        </w:rPr>
      </w:pPr>
      <m:oMath>
        <m:f>
          <m:fPr>
            <m:ctrlPr>
              <w:rPr>
                <w:rFonts w:ascii="Cambria Math" w:hAnsi="Cambria Math"/>
                <w:sz w:val="24"/>
                <w:szCs w:val="24"/>
              </w:rPr>
            </m:ctrlPr>
          </m:fPr>
          <m:num>
            <m:r>
              <m:rPr>
                <m:sty m:val="p"/>
              </m:rPr>
              <w:rPr>
                <w:rFonts w:ascii="Cambria Math"/>
                <w:sz w:val="24"/>
                <w:szCs w:val="24"/>
                <w:lang w:val="fr-FR"/>
              </w:rPr>
              <m:t xml:space="preserve">0.06318 </m:t>
            </m:r>
            <m:r>
              <w:rPr>
                <w:rFonts w:ascii="Cambria Math" w:hAnsi="Cambria Math"/>
                <w:sz w:val="24"/>
                <w:szCs w:val="24"/>
              </w:rPr>
              <m:t>g</m:t>
            </m:r>
            <m:r>
              <m:rPr>
                <m:sty m:val="p"/>
              </m:rPr>
              <w:rPr>
                <w:rFonts w:ascii="Cambria Math"/>
                <w:sz w:val="24"/>
                <w:szCs w:val="24"/>
                <w:lang w:val="fr-FR"/>
              </w:rPr>
              <m:t xml:space="preserve"> </m:t>
            </m:r>
            <m:r>
              <m:rPr>
                <m:sty m:val="p"/>
              </m:rPr>
              <w:rPr>
                <w:rFonts w:ascii="Cambria Math"/>
                <w:sz w:val="24"/>
                <w:szCs w:val="24"/>
                <w:lang w:val="fr-FR"/>
              </w:rPr>
              <m:t>á</m:t>
            </m:r>
            <m:r>
              <w:rPr>
                <w:rFonts w:ascii="Cambria Math" w:hAnsi="Cambria Math"/>
                <w:sz w:val="24"/>
                <w:szCs w:val="24"/>
              </w:rPr>
              <m:t>cido</m:t>
            </m:r>
            <m:r>
              <m:rPr>
                <m:sty m:val="p"/>
              </m:rPr>
              <w:rPr>
                <w:rFonts w:ascii="Cambria Math"/>
                <w:sz w:val="24"/>
                <w:szCs w:val="24"/>
                <w:lang w:val="fr-FR"/>
              </w:rPr>
              <m:t xml:space="preserve"> </m:t>
            </m:r>
            <m:r>
              <w:rPr>
                <w:rFonts w:ascii="Cambria Math" w:hAnsi="Cambria Math"/>
                <w:sz w:val="24"/>
                <w:szCs w:val="24"/>
              </w:rPr>
              <m:t>l</m:t>
            </m:r>
            <m:r>
              <m:rPr>
                <m:sty m:val="p"/>
              </m:rPr>
              <w:rPr>
                <w:rFonts w:ascii="Cambria Math"/>
                <w:sz w:val="24"/>
                <w:szCs w:val="24"/>
                <w:lang w:val="fr-FR"/>
              </w:rPr>
              <m:t>á</m:t>
            </m:r>
            <m:r>
              <w:rPr>
                <w:rFonts w:ascii="Cambria Math" w:hAnsi="Cambria Math"/>
                <w:sz w:val="24"/>
                <w:szCs w:val="24"/>
              </w:rPr>
              <m:t>ctico</m:t>
            </m:r>
          </m:num>
          <m:den>
            <m:r>
              <m:rPr>
                <m:sty m:val="p"/>
              </m:rPr>
              <w:rPr>
                <w:rFonts w:ascii="Cambria Math"/>
                <w:sz w:val="24"/>
                <w:szCs w:val="24"/>
                <w:lang w:val="fr-FR"/>
              </w:rPr>
              <m:t xml:space="preserve">40 </m:t>
            </m:r>
            <m:r>
              <w:rPr>
                <w:rFonts w:ascii="Cambria Math" w:hAnsi="Cambria Math"/>
                <w:sz w:val="24"/>
                <w:szCs w:val="24"/>
              </w:rPr>
              <m:t>mL</m:t>
            </m:r>
            <m:r>
              <m:rPr>
                <m:sty m:val="p"/>
              </m:rPr>
              <w:rPr>
                <w:rFonts w:ascii="Cambria Math"/>
                <w:sz w:val="24"/>
                <w:szCs w:val="24"/>
                <w:lang w:val="fr-FR"/>
              </w:rPr>
              <m:t xml:space="preserve"> </m:t>
            </m:r>
            <m:r>
              <w:rPr>
                <w:rFonts w:ascii="Cambria Math" w:hAnsi="Cambria Math"/>
                <w:sz w:val="24"/>
                <w:szCs w:val="24"/>
              </w:rPr>
              <m:t>lec</m:t>
            </m:r>
            <m:r>
              <w:rPr>
                <w:rFonts w:hAnsi="Cambria Math"/>
                <w:sz w:val="24"/>
                <w:szCs w:val="24"/>
                <w:lang w:val="fr-FR"/>
              </w:rPr>
              <m:t>h</m:t>
            </m:r>
            <m:r>
              <w:rPr>
                <w:rFonts w:ascii="Cambria Math" w:hAnsi="Cambria Math"/>
                <w:sz w:val="24"/>
                <w:szCs w:val="24"/>
              </w:rPr>
              <m:t>e</m:t>
            </m:r>
          </m:den>
        </m:f>
      </m:oMath>
      <w:r w:rsidR="00E66B69" w:rsidRPr="00495666">
        <w:rPr>
          <w:sz w:val="24"/>
          <w:szCs w:val="24"/>
          <w:lang w:val="fr-FR"/>
        </w:rPr>
        <w:t xml:space="preserve"> </w:t>
      </w:r>
      <w:r w:rsidR="00E66B69" w:rsidRPr="00495666">
        <w:rPr>
          <w:b/>
          <w:sz w:val="24"/>
          <w:szCs w:val="24"/>
          <w:lang w:val="fr-FR"/>
        </w:rPr>
        <w:t xml:space="preserve">. </w:t>
      </w:r>
      <w:r w:rsidR="005E2463">
        <w:rPr>
          <w:sz w:val="24"/>
          <w:szCs w:val="24"/>
          <w:lang w:val="fr-FR"/>
        </w:rPr>
        <w:t xml:space="preserve">100 </w:t>
      </w:r>
      <w:proofErr w:type="spellStart"/>
      <w:r w:rsidR="005E2463">
        <w:rPr>
          <w:sz w:val="24"/>
          <w:szCs w:val="24"/>
          <w:lang w:val="fr-FR"/>
        </w:rPr>
        <w:t>mL</w:t>
      </w:r>
      <w:proofErr w:type="spellEnd"/>
      <w:r w:rsidR="005E2463">
        <w:rPr>
          <w:sz w:val="24"/>
          <w:szCs w:val="24"/>
          <w:lang w:val="fr-FR"/>
        </w:rPr>
        <w:t xml:space="preserve"> </w:t>
      </w:r>
      <w:proofErr w:type="spellStart"/>
      <w:r w:rsidR="005E2463">
        <w:rPr>
          <w:sz w:val="24"/>
          <w:szCs w:val="24"/>
          <w:lang w:val="fr-FR"/>
        </w:rPr>
        <w:t>leche</w:t>
      </w:r>
      <w:proofErr w:type="spellEnd"/>
      <w:r w:rsidR="005E2463">
        <w:rPr>
          <w:sz w:val="24"/>
          <w:szCs w:val="24"/>
          <w:lang w:val="fr-FR"/>
        </w:rPr>
        <w:t xml:space="preserve"> = 0.117</w:t>
      </w:r>
      <w:r w:rsidR="00E66B69" w:rsidRPr="00495666">
        <w:rPr>
          <w:sz w:val="24"/>
          <w:szCs w:val="24"/>
          <w:lang w:val="fr-FR"/>
        </w:rPr>
        <w:t xml:space="preserve"> g </w:t>
      </w:r>
      <m:oMath>
        <m:sSub>
          <m:sSubPr>
            <m:ctrlPr>
              <w:rPr>
                <w:rFonts w:ascii="Cambria Math" w:hAnsi="Cambria Math"/>
                <w:sz w:val="24"/>
                <w:szCs w:val="24"/>
              </w:rPr>
            </m:ctrlPr>
          </m:sSubPr>
          <m:e>
            <m:r>
              <w:rPr>
                <w:rFonts w:ascii="Cambria Math" w:hAnsi="Cambria Math"/>
                <w:sz w:val="24"/>
                <w:szCs w:val="24"/>
              </w:rPr>
              <m:t>CH</m:t>
            </m:r>
          </m:e>
          <m:sub>
            <m:r>
              <m:rPr>
                <m:sty m:val="p"/>
              </m:rPr>
              <w:rPr>
                <w:rFonts w:ascii="Cambria Math"/>
                <w:sz w:val="24"/>
                <w:szCs w:val="24"/>
                <w:lang w:val="fr-FR"/>
              </w:rPr>
              <m:t>3</m:t>
            </m:r>
          </m:sub>
        </m:sSub>
        <m:r>
          <w:rPr>
            <w:rFonts w:ascii="Cambria Math" w:hAnsi="Cambria Math"/>
            <w:sz w:val="24"/>
            <w:szCs w:val="24"/>
          </w:rPr>
          <m:t>CHOHCOOH</m:t>
        </m:r>
      </m:oMath>
      <w:r w:rsidR="00E66B69" w:rsidRPr="00495666">
        <w:rPr>
          <w:sz w:val="24"/>
          <w:szCs w:val="24"/>
          <w:lang w:val="fr-FR"/>
        </w:rPr>
        <w:t xml:space="preserve"> en 100 mL de leche.</w:t>
      </w:r>
    </w:p>
    <w:p w:rsidR="00E66B69" w:rsidRPr="00495666" w:rsidRDefault="00E66B69" w:rsidP="00720B44">
      <w:pPr>
        <w:rPr>
          <w:b/>
          <w:sz w:val="24"/>
          <w:szCs w:val="24"/>
          <w:lang w:val="fr-FR"/>
        </w:rPr>
      </w:pPr>
      <w:r w:rsidRPr="00495666">
        <w:rPr>
          <w:b/>
          <w:sz w:val="24"/>
          <w:szCs w:val="24"/>
          <w:lang w:val="fr-FR"/>
        </w:rPr>
        <w:t xml:space="preserve">0.15795 </w:t>
      </w:r>
      <w:proofErr w:type="gramStart"/>
      <w:r w:rsidRPr="00495666">
        <w:rPr>
          <w:b/>
          <w:sz w:val="24"/>
          <w:szCs w:val="24"/>
          <w:lang w:val="fr-FR"/>
        </w:rPr>
        <w:t>g</w:t>
      </w:r>
      <w:proofErr w:type="gramEnd"/>
      <w:r w:rsidRPr="00495666">
        <w:rPr>
          <w:b/>
          <w:sz w:val="24"/>
          <w:szCs w:val="24"/>
          <w:lang w:val="fr-FR"/>
        </w:rPr>
        <w:t xml:space="preserve"> </w:t>
      </w:r>
      <m:oMath>
        <m:sSub>
          <m:sSubPr>
            <m:ctrlPr>
              <w:rPr>
                <w:rFonts w:ascii="Cambria Math" w:hAnsi="Cambria Math"/>
                <w:b/>
                <w:i/>
                <w:sz w:val="24"/>
                <w:szCs w:val="24"/>
              </w:rPr>
            </m:ctrlPr>
          </m:sSubPr>
          <m:e>
            <m:r>
              <m:rPr>
                <m:sty m:val="bi"/>
              </m:rPr>
              <w:rPr>
                <w:rFonts w:ascii="Cambria Math" w:hAnsi="Cambria Math"/>
                <w:sz w:val="24"/>
                <w:szCs w:val="24"/>
              </w:rPr>
              <m:t>CH</m:t>
            </m:r>
          </m:e>
          <m:sub>
            <m:r>
              <m:rPr>
                <m:sty m:val="bi"/>
              </m:rPr>
              <w:rPr>
                <w:rFonts w:ascii="Cambria Math" w:hAnsi="Cambria Math"/>
                <w:sz w:val="24"/>
                <w:szCs w:val="24"/>
              </w:rPr>
              <m:t>3</m:t>
            </m:r>
          </m:sub>
        </m:sSub>
        <m:r>
          <m:rPr>
            <m:sty m:val="bi"/>
          </m:rPr>
          <w:rPr>
            <w:rFonts w:ascii="Cambria Math" w:hAnsi="Cambria Math"/>
            <w:sz w:val="24"/>
            <w:szCs w:val="24"/>
          </w:rPr>
          <m:t>CHOHCOOH</m:t>
        </m:r>
      </m:oMath>
      <w:r w:rsidRPr="00495666">
        <w:rPr>
          <w:b/>
          <w:sz w:val="24"/>
          <w:szCs w:val="24"/>
          <w:lang w:val="fr-FR"/>
        </w:rPr>
        <w:t xml:space="preserve"> en 100 mL de leche = 0.1579 % </w:t>
      </w:r>
    </w:p>
    <w:p w:rsidR="00CD1CC3" w:rsidRPr="005E2463" w:rsidRDefault="001D0217" w:rsidP="005E2463">
      <w:pPr>
        <w:pStyle w:val="Ttulo1"/>
        <w:rPr>
          <w:rFonts w:ascii="Broadway" w:hAnsi="Broadway"/>
          <w:color w:val="0070C0"/>
          <w:sz w:val="36"/>
          <w:szCs w:val="36"/>
        </w:rPr>
      </w:pPr>
      <w:r w:rsidRPr="00CD1CC3">
        <w:rPr>
          <w:rFonts w:ascii="Broadway" w:hAnsi="Broadway"/>
          <w:color w:val="0070C0"/>
          <w:sz w:val="36"/>
          <w:szCs w:val="36"/>
        </w:rPr>
        <w:t>CONCLUSIONES:</w:t>
      </w:r>
    </w:p>
    <w:p w:rsidR="001D0217" w:rsidRPr="00CD1CC3" w:rsidRDefault="001D0217" w:rsidP="00720B44">
      <w:pPr>
        <w:pStyle w:val="Textoindependiente"/>
        <w:rPr>
          <w:b/>
          <w:sz w:val="24"/>
          <w:szCs w:val="24"/>
        </w:rPr>
      </w:pPr>
      <w:r w:rsidRPr="00CD1CC3">
        <w:rPr>
          <w:b/>
          <w:sz w:val="24"/>
          <w:szCs w:val="24"/>
        </w:rPr>
        <w:t>Haz un informe de la práctica indicando las conclusiones obtenidas y comenta los problemas encontrados, así como las observaciones que consideres oportunas.</w:t>
      </w:r>
    </w:p>
    <w:p w:rsidR="001D0217" w:rsidRPr="00CD1CC3" w:rsidRDefault="001D0217" w:rsidP="00720B44">
      <w:pPr>
        <w:pStyle w:val="Textoindependiente"/>
        <w:rPr>
          <w:sz w:val="24"/>
          <w:szCs w:val="24"/>
        </w:rPr>
      </w:pPr>
      <w:r w:rsidRPr="00CD1CC3">
        <w:rPr>
          <w:sz w:val="24"/>
          <w:szCs w:val="24"/>
        </w:rPr>
        <w:t>Esta práctica,  pensaba que sería más difícil que las realiza</w:t>
      </w:r>
      <w:r w:rsidR="00FA7E8A">
        <w:rPr>
          <w:sz w:val="24"/>
          <w:szCs w:val="24"/>
        </w:rPr>
        <w:t>da</w:t>
      </w:r>
      <w:r w:rsidRPr="00CD1CC3">
        <w:rPr>
          <w:sz w:val="24"/>
          <w:szCs w:val="24"/>
        </w:rPr>
        <w:t>s hasta el momento porque en el guión, por el ácido láctico y las reacciones parecía más complicado pero para nada fue así.  Al igual que la de la valoración de la acidez del vinagre, me ha parecido muy sencilla, al ser el mismo proceso de la valoración ya realizado también en m</w:t>
      </w:r>
      <w:r w:rsidR="00FA7E8A">
        <w:rPr>
          <w:sz w:val="24"/>
          <w:szCs w:val="24"/>
        </w:rPr>
        <w:t>uchas de las últimas prácticas y no tuvimos ningún problema en su realización.</w:t>
      </w:r>
    </w:p>
    <w:p w:rsidR="005E2463" w:rsidRDefault="001D0217" w:rsidP="005E2463">
      <w:pPr>
        <w:pStyle w:val="Textoindependiente"/>
        <w:rPr>
          <w:sz w:val="24"/>
          <w:szCs w:val="24"/>
        </w:rPr>
      </w:pPr>
      <w:r w:rsidRPr="00CD1CC3">
        <w:rPr>
          <w:sz w:val="24"/>
          <w:szCs w:val="24"/>
        </w:rPr>
        <w:t>Además de valorar, hemos determinar la acidez de sustancias que utilizamos todos los días en nuestra alime</w:t>
      </w:r>
      <w:r w:rsidR="00FA7E8A">
        <w:rPr>
          <w:sz w:val="24"/>
          <w:szCs w:val="24"/>
        </w:rPr>
        <w:t>ntación</w:t>
      </w:r>
      <w:r w:rsidRPr="00CD1CC3">
        <w:rPr>
          <w:sz w:val="24"/>
          <w:szCs w:val="24"/>
        </w:rPr>
        <w:t xml:space="preserve">. Me ha parecido una práctica interesante. </w:t>
      </w:r>
    </w:p>
    <w:p w:rsidR="005E2463" w:rsidRDefault="005E2463" w:rsidP="005E2463">
      <w:pPr>
        <w:pStyle w:val="Textoindependiente"/>
        <w:jc w:val="center"/>
        <w:rPr>
          <w:sz w:val="24"/>
          <w:szCs w:val="24"/>
        </w:rPr>
      </w:pPr>
    </w:p>
    <w:p w:rsidR="005E2463" w:rsidRDefault="00347499" w:rsidP="00347499">
      <w:pPr>
        <w:pStyle w:val="Textoindependiente"/>
        <w:rPr>
          <w:sz w:val="24"/>
          <w:szCs w:val="24"/>
        </w:rPr>
      </w:pPr>
      <w:r w:rsidRPr="00347499">
        <w:rPr>
          <w:sz w:val="24"/>
          <w:szCs w:val="24"/>
        </w:rPr>
        <w:t>&lt;</w:t>
      </w:r>
      <w:proofErr w:type="spellStart"/>
      <w:r w:rsidRPr="00347499">
        <w:rPr>
          <w:sz w:val="24"/>
          <w:szCs w:val="24"/>
        </w:rPr>
        <w:t>iframe</w:t>
      </w:r>
      <w:proofErr w:type="spellEnd"/>
      <w:r w:rsidRPr="00347499">
        <w:rPr>
          <w:sz w:val="24"/>
          <w:szCs w:val="24"/>
        </w:rPr>
        <w:t xml:space="preserve"> </w:t>
      </w:r>
      <w:proofErr w:type="spellStart"/>
      <w:r w:rsidRPr="00347499">
        <w:rPr>
          <w:sz w:val="24"/>
          <w:szCs w:val="24"/>
        </w:rPr>
        <w:t>src</w:t>
      </w:r>
      <w:proofErr w:type="spellEnd"/>
      <w:r w:rsidRPr="00347499">
        <w:rPr>
          <w:sz w:val="24"/>
          <w:szCs w:val="24"/>
        </w:rPr>
        <w:t xml:space="preserve">="http://www.slideshare.net/slideshow/embed_code/12083189" </w:t>
      </w:r>
      <w:proofErr w:type="spellStart"/>
      <w:r w:rsidRPr="00347499">
        <w:rPr>
          <w:sz w:val="24"/>
          <w:szCs w:val="24"/>
        </w:rPr>
        <w:t>width</w:t>
      </w:r>
      <w:proofErr w:type="spellEnd"/>
      <w:r w:rsidRPr="00347499">
        <w:rPr>
          <w:sz w:val="24"/>
          <w:szCs w:val="24"/>
        </w:rPr>
        <w:t xml:space="preserve">="479" </w:t>
      </w:r>
      <w:proofErr w:type="spellStart"/>
      <w:r w:rsidRPr="00347499">
        <w:rPr>
          <w:sz w:val="24"/>
          <w:szCs w:val="24"/>
        </w:rPr>
        <w:t>height</w:t>
      </w:r>
      <w:proofErr w:type="spellEnd"/>
      <w:r w:rsidRPr="00347499">
        <w:rPr>
          <w:sz w:val="24"/>
          <w:szCs w:val="24"/>
        </w:rPr>
        <w:t xml:space="preserve">="511" </w:t>
      </w:r>
      <w:proofErr w:type="spellStart"/>
      <w:r w:rsidRPr="00347499">
        <w:rPr>
          <w:sz w:val="24"/>
          <w:szCs w:val="24"/>
        </w:rPr>
        <w:t>frameborder</w:t>
      </w:r>
      <w:proofErr w:type="spellEnd"/>
      <w:r w:rsidRPr="00347499">
        <w:rPr>
          <w:sz w:val="24"/>
          <w:szCs w:val="24"/>
        </w:rPr>
        <w:t xml:space="preserve">="0" </w:t>
      </w:r>
      <w:proofErr w:type="spellStart"/>
      <w:r w:rsidRPr="00347499">
        <w:rPr>
          <w:sz w:val="24"/>
          <w:szCs w:val="24"/>
        </w:rPr>
        <w:t>marginwidth</w:t>
      </w:r>
      <w:proofErr w:type="spellEnd"/>
      <w:r w:rsidRPr="00347499">
        <w:rPr>
          <w:sz w:val="24"/>
          <w:szCs w:val="24"/>
        </w:rPr>
        <w:t xml:space="preserve">="0" </w:t>
      </w:r>
      <w:proofErr w:type="spellStart"/>
      <w:r w:rsidRPr="00347499">
        <w:rPr>
          <w:sz w:val="24"/>
          <w:szCs w:val="24"/>
        </w:rPr>
        <w:t>marginheight</w:t>
      </w:r>
      <w:proofErr w:type="spellEnd"/>
      <w:r w:rsidRPr="00347499">
        <w:rPr>
          <w:sz w:val="24"/>
          <w:szCs w:val="24"/>
        </w:rPr>
        <w:t xml:space="preserve">="0" </w:t>
      </w:r>
      <w:proofErr w:type="spellStart"/>
      <w:r w:rsidRPr="00347499">
        <w:rPr>
          <w:sz w:val="24"/>
          <w:szCs w:val="24"/>
        </w:rPr>
        <w:t>scrolling</w:t>
      </w:r>
      <w:proofErr w:type="spellEnd"/>
      <w:r w:rsidRPr="00347499">
        <w:rPr>
          <w:sz w:val="24"/>
          <w:szCs w:val="24"/>
        </w:rPr>
        <w:t xml:space="preserve">="no" </w:t>
      </w:r>
      <w:proofErr w:type="spellStart"/>
      <w:r w:rsidRPr="00347499">
        <w:rPr>
          <w:sz w:val="24"/>
          <w:szCs w:val="24"/>
        </w:rPr>
        <w:t>style</w:t>
      </w:r>
      <w:proofErr w:type="spellEnd"/>
      <w:r w:rsidRPr="00347499">
        <w:rPr>
          <w:sz w:val="24"/>
          <w:szCs w:val="24"/>
        </w:rPr>
        <w:t xml:space="preserve">="border:1px </w:t>
      </w:r>
      <w:proofErr w:type="spellStart"/>
      <w:r w:rsidRPr="00347499">
        <w:rPr>
          <w:sz w:val="24"/>
          <w:szCs w:val="24"/>
        </w:rPr>
        <w:t>solid</w:t>
      </w:r>
      <w:proofErr w:type="spellEnd"/>
      <w:r w:rsidRPr="00347499">
        <w:rPr>
          <w:sz w:val="24"/>
          <w:szCs w:val="24"/>
        </w:rPr>
        <w:t xml:space="preserve"> #CCC; border-width:1px 1px 0; margin-bottom:5px; </w:t>
      </w:r>
      <w:proofErr w:type="spellStart"/>
      <w:r w:rsidRPr="00347499">
        <w:rPr>
          <w:sz w:val="24"/>
          <w:szCs w:val="24"/>
        </w:rPr>
        <w:t>max-width</w:t>
      </w:r>
      <w:proofErr w:type="spellEnd"/>
      <w:r w:rsidRPr="00347499">
        <w:rPr>
          <w:sz w:val="24"/>
          <w:szCs w:val="24"/>
        </w:rPr>
        <w:t xml:space="preserve">: 100%;" </w:t>
      </w:r>
      <w:proofErr w:type="spellStart"/>
      <w:r w:rsidRPr="00347499">
        <w:rPr>
          <w:sz w:val="24"/>
          <w:szCs w:val="24"/>
        </w:rPr>
        <w:t>allowfullscreen</w:t>
      </w:r>
      <w:proofErr w:type="spellEnd"/>
      <w:r w:rsidRPr="00347499">
        <w:rPr>
          <w:sz w:val="24"/>
          <w:szCs w:val="24"/>
        </w:rPr>
        <w:t>&gt; &lt;/</w:t>
      </w:r>
      <w:proofErr w:type="spellStart"/>
      <w:r w:rsidRPr="00347499">
        <w:rPr>
          <w:sz w:val="24"/>
          <w:szCs w:val="24"/>
        </w:rPr>
        <w:t>iframe</w:t>
      </w:r>
      <w:proofErr w:type="spellEnd"/>
      <w:r w:rsidRPr="00347499">
        <w:rPr>
          <w:sz w:val="24"/>
          <w:szCs w:val="24"/>
        </w:rPr>
        <w:t xml:space="preserve">&gt; &lt;div </w:t>
      </w:r>
      <w:proofErr w:type="spellStart"/>
      <w:r w:rsidRPr="00347499">
        <w:rPr>
          <w:sz w:val="24"/>
          <w:szCs w:val="24"/>
        </w:rPr>
        <w:t>style</w:t>
      </w:r>
      <w:proofErr w:type="spellEnd"/>
      <w:r w:rsidRPr="00347499">
        <w:rPr>
          <w:sz w:val="24"/>
          <w:szCs w:val="24"/>
        </w:rPr>
        <w:t>="margin-bottom:5px"&gt; &lt;</w:t>
      </w:r>
      <w:proofErr w:type="spellStart"/>
      <w:r w:rsidRPr="00347499">
        <w:rPr>
          <w:sz w:val="24"/>
          <w:szCs w:val="24"/>
        </w:rPr>
        <w:t>strong</w:t>
      </w:r>
      <w:proofErr w:type="spellEnd"/>
      <w:r w:rsidRPr="00347499">
        <w:rPr>
          <w:sz w:val="24"/>
          <w:szCs w:val="24"/>
        </w:rPr>
        <w:t xml:space="preserve">&gt; &lt;a href="https://www.slideshare.net/jotacealejo/determinacin-de-la-acidez-en-lechae-beatriz-afn-de-rivera" </w:t>
      </w:r>
      <w:proofErr w:type="spellStart"/>
      <w:r w:rsidRPr="00347499">
        <w:rPr>
          <w:sz w:val="24"/>
          <w:szCs w:val="24"/>
        </w:rPr>
        <w:t>title</w:t>
      </w:r>
      <w:proofErr w:type="spellEnd"/>
      <w:r w:rsidRPr="00347499">
        <w:rPr>
          <w:sz w:val="24"/>
          <w:szCs w:val="24"/>
        </w:rPr>
        <w:t xml:space="preserve">="Determinación de la acidez en leche </w:t>
      </w:r>
      <w:proofErr w:type="spellStart"/>
      <w:r w:rsidRPr="00347499">
        <w:rPr>
          <w:sz w:val="24"/>
          <w:szCs w:val="24"/>
        </w:rPr>
        <w:t>beatriz</w:t>
      </w:r>
      <w:proofErr w:type="spellEnd"/>
      <w:r w:rsidRPr="00347499">
        <w:rPr>
          <w:sz w:val="24"/>
          <w:szCs w:val="24"/>
        </w:rPr>
        <w:t xml:space="preserve"> afán de </w:t>
      </w:r>
      <w:proofErr w:type="spellStart"/>
      <w:r w:rsidRPr="00347499">
        <w:rPr>
          <w:sz w:val="24"/>
          <w:szCs w:val="24"/>
        </w:rPr>
        <w:t>rivera</w:t>
      </w:r>
      <w:proofErr w:type="spellEnd"/>
      <w:r w:rsidRPr="00347499">
        <w:rPr>
          <w:sz w:val="24"/>
          <w:szCs w:val="24"/>
        </w:rPr>
        <w:t>" target="_</w:t>
      </w:r>
      <w:proofErr w:type="spellStart"/>
      <w:r w:rsidRPr="00347499">
        <w:rPr>
          <w:sz w:val="24"/>
          <w:szCs w:val="24"/>
        </w:rPr>
        <w:t>blank</w:t>
      </w:r>
      <w:proofErr w:type="spellEnd"/>
      <w:r w:rsidRPr="00347499">
        <w:rPr>
          <w:sz w:val="24"/>
          <w:szCs w:val="24"/>
        </w:rPr>
        <w:t xml:space="preserve">"&gt;Determinación de la acidez en leche </w:t>
      </w:r>
      <w:proofErr w:type="spellStart"/>
      <w:r w:rsidRPr="00347499">
        <w:rPr>
          <w:sz w:val="24"/>
          <w:szCs w:val="24"/>
        </w:rPr>
        <w:t>beatriz</w:t>
      </w:r>
      <w:proofErr w:type="spellEnd"/>
      <w:r w:rsidRPr="00347499">
        <w:rPr>
          <w:sz w:val="24"/>
          <w:szCs w:val="24"/>
        </w:rPr>
        <w:t xml:space="preserve"> afán de </w:t>
      </w:r>
      <w:proofErr w:type="spellStart"/>
      <w:r w:rsidRPr="00347499">
        <w:rPr>
          <w:sz w:val="24"/>
          <w:szCs w:val="24"/>
        </w:rPr>
        <w:t>rivera</w:t>
      </w:r>
      <w:proofErr w:type="spellEnd"/>
      <w:r w:rsidRPr="00347499">
        <w:rPr>
          <w:sz w:val="24"/>
          <w:szCs w:val="24"/>
        </w:rPr>
        <w:t>&lt;/a&gt; &lt;/</w:t>
      </w:r>
      <w:proofErr w:type="spellStart"/>
      <w:r w:rsidRPr="00347499">
        <w:rPr>
          <w:sz w:val="24"/>
          <w:szCs w:val="24"/>
        </w:rPr>
        <w:t>strong</w:t>
      </w:r>
      <w:proofErr w:type="spellEnd"/>
      <w:r w:rsidRPr="00347499">
        <w:rPr>
          <w:sz w:val="24"/>
          <w:szCs w:val="24"/>
        </w:rPr>
        <w:t xml:space="preserve">&gt; </w:t>
      </w:r>
      <w:proofErr w:type="spellStart"/>
      <w:r w:rsidRPr="00347499">
        <w:rPr>
          <w:sz w:val="24"/>
          <w:szCs w:val="24"/>
        </w:rPr>
        <w:t>from</w:t>
      </w:r>
      <w:proofErr w:type="spellEnd"/>
      <w:r w:rsidRPr="00347499">
        <w:rPr>
          <w:sz w:val="24"/>
          <w:szCs w:val="24"/>
        </w:rPr>
        <w:t xml:space="preserve"> &lt;</w:t>
      </w:r>
      <w:proofErr w:type="spellStart"/>
      <w:r w:rsidRPr="00347499">
        <w:rPr>
          <w:sz w:val="24"/>
          <w:szCs w:val="24"/>
        </w:rPr>
        <w:t>strong</w:t>
      </w:r>
      <w:proofErr w:type="spellEnd"/>
      <w:r w:rsidRPr="00347499">
        <w:rPr>
          <w:sz w:val="24"/>
          <w:szCs w:val="24"/>
        </w:rPr>
        <w:t xml:space="preserve">&gt;&lt;a </w:t>
      </w:r>
      <w:proofErr w:type="spellStart"/>
      <w:r w:rsidRPr="00347499">
        <w:rPr>
          <w:sz w:val="24"/>
          <w:szCs w:val="24"/>
        </w:rPr>
        <w:t>href</w:t>
      </w:r>
      <w:proofErr w:type="spellEnd"/>
      <w:r w:rsidRPr="00347499">
        <w:rPr>
          <w:sz w:val="24"/>
          <w:szCs w:val="24"/>
        </w:rPr>
        <w:t>="http://www.slideshare.net/jotacealejo" target="_</w:t>
      </w:r>
      <w:proofErr w:type="spellStart"/>
      <w:r w:rsidRPr="00347499">
        <w:rPr>
          <w:sz w:val="24"/>
          <w:szCs w:val="24"/>
        </w:rPr>
        <w:t>blank</w:t>
      </w:r>
      <w:proofErr w:type="spellEnd"/>
      <w:r w:rsidRPr="00347499">
        <w:rPr>
          <w:sz w:val="24"/>
          <w:szCs w:val="24"/>
        </w:rPr>
        <w:t>"&gt;Juan Carlos Alejo Álvarez&lt;/a&gt;&lt;/</w:t>
      </w:r>
      <w:proofErr w:type="spellStart"/>
      <w:r w:rsidRPr="00347499">
        <w:rPr>
          <w:sz w:val="24"/>
          <w:szCs w:val="24"/>
        </w:rPr>
        <w:t>strong</w:t>
      </w:r>
      <w:proofErr w:type="spellEnd"/>
      <w:r w:rsidRPr="00347499">
        <w:rPr>
          <w:sz w:val="24"/>
          <w:szCs w:val="24"/>
        </w:rPr>
        <w:t>&gt; &lt;/div&gt;</w:t>
      </w:r>
    </w:p>
    <w:p w:rsidR="005E2463" w:rsidRDefault="005E2463" w:rsidP="005E2463">
      <w:pPr>
        <w:pStyle w:val="Textoindependiente"/>
        <w:jc w:val="center"/>
        <w:rPr>
          <w:sz w:val="24"/>
          <w:szCs w:val="24"/>
        </w:rPr>
      </w:pPr>
    </w:p>
    <w:p w:rsidR="005E2463" w:rsidRDefault="005E2463" w:rsidP="005E2463">
      <w:pPr>
        <w:pStyle w:val="Textoindependiente"/>
        <w:jc w:val="center"/>
        <w:rPr>
          <w:sz w:val="24"/>
          <w:szCs w:val="24"/>
        </w:rPr>
      </w:pPr>
    </w:p>
    <w:p w:rsidR="005E2463" w:rsidRDefault="005E2463" w:rsidP="005E2463">
      <w:pPr>
        <w:pStyle w:val="Textoindependiente"/>
        <w:jc w:val="center"/>
        <w:rPr>
          <w:sz w:val="24"/>
          <w:szCs w:val="24"/>
        </w:rPr>
      </w:pPr>
    </w:p>
    <w:p w:rsidR="005E2463" w:rsidRDefault="005E2463" w:rsidP="005E2463">
      <w:pPr>
        <w:pStyle w:val="Textoindependiente"/>
        <w:jc w:val="center"/>
        <w:rPr>
          <w:sz w:val="24"/>
          <w:szCs w:val="24"/>
        </w:rPr>
      </w:pPr>
    </w:p>
    <w:p w:rsidR="005E2463" w:rsidRDefault="005E2463" w:rsidP="005E2463">
      <w:pPr>
        <w:pStyle w:val="Textoindependiente"/>
        <w:jc w:val="center"/>
        <w:rPr>
          <w:sz w:val="24"/>
          <w:szCs w:val="24"/>
        </w:rPr>
      </w:pPr>
    </w:p>
    <w:p w:rsidR="00FA7E8A" w:rsidRPr="005E2463" w:rsidRDefault="005E2463" w:rsidP="005E2463">
      <w:pPr>
        <w:pStyle w:val="Textoindependiente"/>
        <w:jc w:val="center"/>
        <w:rPr>
          <w:sz w:val="24"/>
          <w:szCs w:val="24"/>
        </w:rPr>
      </w:pPr>
      <w:r w:rsidRPr="005E2463">
        <w:rPr>
          <w:b/>
          <w:sz w:val="24"/>
          <w:szCs w:val="24"/>
        </w:rPr>
        <w:t>DETERMINACION DE LA ACIDEZ DE LA LECHE</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1. Recolección de la muestra</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Utilizar un frasco de vidrio o de plástico provisto de tapón de cierre hermético, libre de fenol. Se recomienda el empleo de tapones de hule. Transportar la muestra en una hielera con hielo para lograr una temperatura de 10ºC o menos; evitando su congelación.</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 xml:space="preserve">En los casos de envío de muestras de lugares distantes, por medio del correo, </w:t>
      </w:r>
      <w:proofErr w:type="spellStart"/>
      <w:r w:rsidRPr="004E25AA">
        <w:rPr>
          <w:rFonts w:ascii="Arial" w:eastAsia="Times New Roman" w:hAnsi="Arial" w:cs="Arial"/>
          <w:color w:val="222222"/>
          <w:sz w:val="20"/>
          <w:szCs w:val="20"/>
        </w:rPr>
        <w:t>express</w:t>
      </w:r>
      <w:proofErr w:type="spellEnd"/>
      <w:r w:rsidRPr="004E25AA">
        <w:rPr>
          <w:rFonts w:ascii="Arial" w:eastAsia="Times New Roman" w:hAnsi="Arial" w:cs="Arial"/>
          <w:color w:val="222222"/>
          <w:sz w:val="20"/>
          <w:szCs w:val="20"/>
        </w:rPr>
        <w:t xml:space="preserve">, etc.; se recomienda el uso de preservativos tales como tabletas de 0,5 g de cloruro mercúrico o </w:t>
      </w:r>
      <w:proofErr w:type="spellStart"/>
      <w:r w:rsidRPr="004E25AA">
        <w:rPr>
          <w:rFonts w:ascii="Arial" w:eastAsia="Times New Roman" w:hAnsi="Arial" w:cs="Arial"/>
          <w:color w:val="222222"/>
          <w:sz w:val="20"/>
          <w:szCs w:val="20"/>
        </w:rPr>
        <w:t>dicromato</w:t>
      </w:r>
      <w:proofErr w:type="spellEnd"/>
      <w:r w:rsidRPr="004E25AA">
        <w:rPr>
          <w:rFonts w:ascii="Arial" w:eastAsia="Times New Roman" w:hAnsi="Arial" w:cs="Arial"/>
          <w:color w:val="222222"/>
          <w:sz w:val="20"/>
          <w:szCs w:val="20"/>
        </w:rPr>
        <w:t xml:space="preserve"> de potasio y excipiente hasta un total de 7g. (Utilizar una tableta por cada 250 ml de leche) o una solución de formaldehído al 36% (0,85 ml por cada 250 ml de leche). </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Estos preservativos no interfieren con las pruebas físico-químicas rutinarias que se practican en la leche, con excepción de la prueba de la fosfatasa, en la que solamente se admite como preservativo el cloroformo. (De 1 a 3 ml por cada 100 ml de leche).</w:t>
      </w:r>
    </w:p>
    <w:p w:rsidR="005E2463" w:rsidRDefault="005E2463" w:rsidP="005E2463">
      <w:pPr>
        <w:shd w:val="clear" w:color="auto" w:fill="FFFFFF"/>
        <w:spacing w:after="0" w:line="240" w:lineRule="auto"/>
        <w:jc w:val="both"/>
        <w:rPr>
          <w:rFonts w:ascii="Arial" w:eastAsia="Times New Roman" w:hAnsi="Arial" w:cs="Arial"/>
          <w:color w:val="222222"/>
          <w:sz w:val="20"/>
          <w:szCs w:val="20"/>
        </w:rPr>
      </w:pPr>
    </w:p>
    <w:p w:rsidR="005E2463" w:rsidRDefault="005E2463" w:rsidP="005E2463">
      <w:pPr>
        <w:shd w:val="clear" w:color="auto" w:fill="FFFFFF"/>
        <w:spacing w:after="0" w:line="240" w:lineRule="auto"/>
        <w:jc w:val="both"/>
        <w:rPr>
          <w:rFonts w:ascii="Arial" w:eastAsia="Times New Roman" w:hAnsi="Arial" w:cs="Arial"/>
          <w:color w:val="222222"/>
          <w:sz w:val="20"/>
          <w:szCs w:val="20"/>
        </w:rPr>
      </w:pP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2. Preparación de la muestra</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 xml:space="preserve">Antes de proceder al estudio fisicoquímico de la leche, homogeneizar la muestra por agitación e inversión repetida del recipiente que la contiene. En los casos que se observe la formación de grumos, calentar la muestra en baño de agua a temperatura aproximada de 38 </w:t>
      </w:r>
      <w:proofErr w:type="spellStart"/>
      <w:r w:rsidRPr="004E25AA">
        <w:rPr>
          <w:rFonts w:ascii="Arial" w:eastAsia="Times New Roman" w:hAnsi="Arial" w:cs="Arial"/>
          <w:color w:val="222222"/>
          <w:sz w:val="20"/>
          <w:szCs w:val="20"/>
        </w:rPr>
        <w:t>ºC</w:t>
      </w:r>
      <w:proofErr w:type="spellEnd"/>
      <w:r w:rsidRPr="004E25AA">
        <w:rPr>
          <w:rFonts w:ascii="Arial" w:eastAsia="Times New Roman" w:hAnsi="Arial" w:cs="Arial"/>
          <w:color w:val="222222"/>
          <w:sz w:val="20"/>
          <w:szCs w:val="20"/>
        </w:rPr>
        <w:t xml:space="preserve"> y emplear un agitador con gendarme para facilitar el desprendimiento de la crema adherida a la pared del frasco o del tapón. </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 xml:space="preserve">Mantener la leche a 20 </w:t>
      </w:r>
      <w:proofErr w:type="spellStart"/>
      <w:r w:rsidRPr="004E25AA">
        <w:rPr>
          <w:rFonts w:ascii="Arial" w:eastAsia="Times New Roman" w:hAnsi="Arial" w:cs="Arial"/>
          <w:color w:val="222222"/>
          <w:sz w:val="20"/>
          <w:szCs w:val="20"/>
        </w:rPr>
        <w:t>ºC</w:t>
      </w:r>
      <w:proofErr w:type="spellEnd"/>
      <w:r w:rsidRPr="004E25AA">
        <w:rPr>
          <w:rFonts w:ascii="Arial" w:eastAsia="Times New Roman" w:hAnsi="Arial" w:cs="Arial"/>
          <w:color w:val="222222"/>
          <w:sz w:val="20"/>
          <w:szCs w:val="20"/>
        </w:rPr>
        <w:t xml:space="preserve"> al tomar las alícuotas necesarias para los análisis.</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Los reactivos a emplear en el método deben ser de grado analítico.</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Cuando se mencione agua (H2O), debe entenderse que se trata de agua destilada.</w:t>
      </w:r>
    </w:p>
    <w:p w:rsidR="005E2463" w:rsidRDefault="005E2463" w:rsidP="005E2463">
      <w:pPr>
        <w:shd w:val="clear" w:color="auto" w:fill="FFFFFF"/>
        <w:spacing w:after="0" w:line="240" w:lineRule="auto"/>
        <w:jc w:val="both"/>
        <w:rPr>
          <w:rFonts w:ascii="Arial" w:eastAsia="Times New Roman" w:hAnsi="Arial" w:cs="Arial"/>
          <w:color w:val="222222"/>
          <w:sz w:val="20"/>
          <w:szCs w:val="20"/>
        </w:rPr>
      </w:pP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3. Acidez</w:t>
      </w:r>
    </w:p>
    <w:p w:rsidR="005E2463" w:rsidRDefault="005E2463" w:rsidP="005E2463">
      <w:pPr>
        <w:shd w:val="clear" w:color="auto" w:fill="FFFFFF"/>
        <w:spacing w:after="0" w:line="240" w:lineRule="auto"/>
        <w:jc w:val="both"/>
        <w:rPr>
          <w:rFonts w:ascii="Arial" w:eastAsia="Times New Roman" w:hAnsi="Arial" w:cs="Arial"/>
          <w:color w:val="222222"/>
          <w:sz w:val="20"/>
          <w:szCs w:val="20"/>
        </w:rPr>
      </w:pP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3.1 Fundamento</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 xml:space="preserve">La leche generalmente tiene una acidez de 1,3 a 1,7 g/l expresada en ácido láctico. La acidez normal de la leche se debe principalmente a su contenido de caseína (0,05 - 0,08%) y de fosfatos. También contribuyen a la acidez el dióxido de carbono (0,01 - 0,02%), los citratos (0,01%) y la albúmina (menos del 0,001%). </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 xml:space="preserve">La acidez se mide con base a una titulación </w:t>
      </w:r>
      <w:proofErr w:type="spellStart"/>
      <w:r w:rsidRPr="004E25AA">
        <w:rPr>
          <w:rFonts w:ascii="Arial" w:eastAsia="Times New Roman" w:hAnsi="Arial" w:cs="Arial"/>
          <w:color w:val="222222"/>
          <w:sz w:val="20"/>
          <w:szCs w:val="20"/>
        </w:rPr>
        <w:t>alcalimétrica</w:t>
      </w:r>
      <w:proofErr w:type="spellEnd"/>
      <w:r w:rsidRPr="004E25AA">
        <w:rPr>
          <w:rFonts w:ascii="Arial" w:eastAsia="Times New Roman" w:hAnsi="Arial" w:cs="Arial"/>
          <w:color w:val="222222"/>
          <w:sz w:val="20"/>
          <w:szCs w:val="20"/>
        </w:rPr>
        <w:t xml:space="preserve"> con hidróxido de sodio 0,1N, utilizando fenolftaleína como indicador.</w:t>
      </w:r>
    </w:p>
    <w:p w:rsidR="005E2463" w:rsidRDefault="005E2463" w:rsidP="005E2463">
      <w:pPr>
        <w:shd w:val="clear" w:color="auto" w:fill="FFFFFF"/>
        <w:spacing w:after="0" w:line="240" w:lineRule="auto"/>
        <w:jc w:val="both"/>
        <w:rPr>
          <w:rFonts w:ascii="Arial" w:eastAsia="Times New Roman" w:hAnsi="Arial" w:cs="Arial"/>
          <w:color w:val="222222"/>
          <w:sz w:val="20"/>
          <w:szCs w:val="20"/>
        </w:rPr>
      </w:pP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3.2 Material y Equipo</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 Todo el material utilizado debe estar estéril.</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 Pipeta graduada de 10 ml</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 Pipeta volumétrica de 20 ml</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 Matraz de 125 ml</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 Bureta de 50 ml graduada en 0,1 ml</w:t>
      </w:r>
    </w:p>
    <w:p w:rsidR="005E2463" w:rsidRDefault="005E2463" w:rsidP="005E2463">
      <w:pPr>
        <w:shd w:val="clear" w:color="auto" w:fill="FFFFFF"/>
        <w:spacing w:after="0" w:line="240" w:lineRule="auto"/>
        <w:jc w:val="both"/>
        <w:rPr>
          <w:rFonts w:ascii="Arial" w:eastAsia="Times New Roman" w:hAnsi="Arial" w:cs="Arial"/>
          <w:color w:val="222222"/>
          <w:sz w:val="20"/>
          <w:szCs w:val="20"/>
        </w:rPr>
      </w:pP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3.3 Reactivos</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 xml:space="preserve">• Hidróxido de sodio 0,1 N (valorado) </w:t>
      </w:r>
      <w:proofErr w:type="spellStart"/>
      <w:r w:rsidRPr="004E25AA">
        <w:rPr>
          <w:rFonts w:ascii="Arial" w:eastAsia="Times New Roman" w:hAnsi="Arial" w:cs="Arial"/>
          <w:color w:val="222222"/>
          <w:sz w:val="20"/>
          <w:szCs w:val="20"/>
        </w:rPr>
        <w:t>NaOH</w:t>
      </w:r>
      <w:proofErr w:type="spellEnd"/>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 Solución indicadora al 1% de fenolftaleína (C6H4OH</w:t>
      </w:r>
      <w:proofErr w:type="gramStart"/>
      <w:r w:rsidRPr="004E25AA">
        <w:rPr>
          <w:rFonts w:ascii="Arial" w:eastAsia="Times New Roman" w:hAnsi="Arial" w:cs="Arial"/>
          <w:color w:val="222222"/>
          <w:sz w:val="20"/>
          <w:szCs w:val="20"/>
        </w:rPr>
        <w:t>)2COC6H4CO</w:t>
      </w:r>
      <w:proofErr w:type="gramEnd"/>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 Alcohol etílico (C2H5OH)</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 xml:space="preserve">• Solución indicadora al 0,12% de cloruro o acetato de </w:t>
      </w:r>
      <w:proofErr w:type="spellStart"/>
      <w:r w:rsidRPr="004E25AA">
        <w:rPr>
          <w:rFonts w:ascii="Arial" w:eastAsia="Times New Roman" w:hAnsi="Arial" w:cs="Arial"/>
          <w:color w:val="222222"/>
          <w:sz w:val="20"/>
          <w:szCs w:val="20"/>
        </w:rPr>
        <w:t>rosanilina</w:t>
      </w:r>
      <w:proofErr w:type="spellEnd"/>
      <w:r w:rsidRPr="004E25AA">
        <w:rPr>
          <w:rFonts w:ascii="Arial" w:eastAsia="Times New Roman" w:hAnsi="Arial" w:cs="Arial"/>
          <w:color w:val="222222"/>
          <w:sz w:val="20"/>
          <w:szCs w:val="20"/>
        </w:rPr>
        <w:t>.</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3.3.1 Preparación de soluciones</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 Pesar 1,0 g de fenolftaleína en 100 ml de alcohol etílico.</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 xml:space="preserve">• Pesar 0,12 de cloruro o acetato de </w:t>
      </w:r>
      <w:proofErr w:type="spellStart"/>
      <w:r w:rsidRPr="004E25AA">
        <w:rPr>
          <w:rFonts w:ascii="Arial" w:eastAsia="Times New Roman" w:hAnsi="Arial" w:cs="Arial"/>
          <w:color w:val="222222"/>
          <w:sz w:val="20"/>
          <w:szCs w:val="20"/>
        </w:rPr>
        <w:t>rosanilina</w:t>
      </w:r>
      <w:proofErr w:type="spellEnd"/>
      <w:r w:rsidRPr="004E25AA">
        <w:rPr>
          <w:rFonts w:ascii="Arial" w:eastAsia="Times New Roman" w:hAnsi="Arial" w:cs="Arial"/>
          <w:color w:val="222222"/>
          <w:sz w:val="20"/>
          <w:szCs w:val="20"/>
        </w:rPr>
        <w:t xml:space="preserve"> y disolverlo con alcohol etílico al 95% (v/v), adicionar 0,5 ml de ácido acético glacial y llevar a un volumen de 100 ml.</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 Diluir 1 ml de esta solución con 500 ml de alcohol etílico al 95%.</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 Almacenar ambas soluciones en frasco ámbar.</w:t>
      </w:r>
    </w:p>
    <w:p w:rsidR="005E2463" w:rsidRDefault="005E2463" w:rsidP="005E2463">
      <w:pPr>
        <w:shd w:val="clear" w:color="auto" w:fill="FFFFFF"/>
        <w:spacing w:after="0" w:line="240" w:lineRule="auto"/>
        <w:jc w:val="both"/>
        <w:rPr>
          <w:rFonts w:ascii="Arial" w:eastAsia="Times New Roman" w:hAnsi="Arial" w:cs="Arial"/>
          <w:color w:val="222222"/>
          <w:sz w:val="20"/>
          <w:szCs w:val="20"/>
        </w:rPr>
      </w:pP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3.4 Procedimiento</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 xml:space="preserve">Medir 20 ml de muestra en un matraz. Añadir 2 ml de fenolftaleína y titular con hidróxido de sodio 0,1 N hasta la aparición de un color rosado persistente cuando menos un minuto, empleando como guía de color una muestra de control de acetato o cloruro de </w:t>
      </w:r>
      <w:proofErr w:type="spellStart"/>
      <w:r w:rsidRPr="004E25AA">
        <w:rPr>
          <w:rFonts w:ascii="Arial" w:eastAsia="Times New Roman" w:hAnsi="Arial" w:cs="Arial"/>
          <w:color w:val="222222"/>
          <w:sz w:val="20"/>
          <w:szCs w:val="20"/>
        </w:rPr>
        <w:t>rosanilina</w:t>
      </w:r>
      <w:proofErr w:type="spellEnd"/>
      <w:r w:rsidRPr="004E25AA">
        <w:rPr>
          <w:rFonts w:ascii="Arial" w:eastAsia="Times New Roman" w:hAnsi="Arial" w:cs="Arial"/>
          <w:color w:val="222222"/>
          <w:sz w:val="20"/>
          <w:szCs w:val="20"/>
        </w:rPr>
        <w:t xml:space="preserve"> preparada de la siguiente manera:</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 xml:space="preserve">Medir 20 ml de muestra en un matraz. Añadir 2 ml de la solución de acetato o cloruro de </w:t>
      </w:r>
      <w:proofErr w:type="spellStart"/>
      <w:r w:rsidRPr="004E25AA">
        <w:rPr>
          <w:rFonts w:ascii="Arial" w:eastAsia="Times New Roman" w:hAnsi="Arial" w:cs="Arial"/>
          <w:color w:val="222222"/>
          <w:sz w:val="20"/>
          <w:szCs w:val="20"/>
        </w:rPr>
        <w:t>rosanilina</w:t>
      </w:r>
      <w:proofErr w:type="spellEnd"/>
      <w:r w:rsidRPr="004E25AA">
        <w:rPr>
          <w:rFonts w:ascii="Arial" w:eastAsia="Times New Roman" w:hAnsi="Arial" w:cs="Arial"/>
          <w:color w:val="222222"/>
          <w:sz w:val="20"/>
          <w:szCs w:val="20"/>
        </w:rPr>
        <w:t>; agitar con una varilla de vidrio.</w:t>
      </w:r>
    </w:p>
    <w:p w:rsidR="005E2463" w:rsidRDefault="005E2463" w:rsidP="005E2463">
      <w:pPr>
        <w:shd w:val="clear" w:color="auto" w:fill="FFFFFF"/>
        <w:spacing w:after="0" w:line="240" w:lineRule="auto"/>
        <w:jc w:val="both"/>
        <w:rPr>
          <w:rFonts w:ascii="Arial" w:eastAsia="Times New Roman" w:hAnsi="Arial" w:cs="Arial"/>
          <w:color w:val="222222"/>
          <w:sz w:val="20"/>
          <w:szCs w:val="20"/>
        </w:rPr>
      </w:pP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3.5 Cálculo de la acidez</w:t>
      </w:r>
    </w:p>
    <w:p w:rsidR="005E2463" w:rsidRPr="004E25AA" w:rsidRDefault="005E2463" w:rsidP="005E2463">
      <w:pPr>
        <w:shd w:val="clear" w:color="auto" w:fill="FFFFFF"/>
        <w:spacing w:after="0" w:line="240" w:lineRule="auto"/>
        <w:jc w:val="center"/>
        <w:rPr>
          <w:rFonts w:ascii="Arial" w:eastAsia="Times New Roman" w:hAnsi="Arial" w:cs="Arial"/>
          <w:color w:val="222222"/>
          <w:sz w:val="20"/>
          <w:szCs w:val="20"/>
        </w:rPr>
      </w:pPr>
      <w:r w:rsidRPr="004E25AA">
        <w:rPr>
          <w:rFonts w:ascii="Arial" w:eastAsia="Times New Roman" w:hAnsi="Arial" w:cs="Arial"/>
          <w:noProof/>
          <w:color w:val="CC6411"/>
          <w:sz w:val="20"/>
          <w:szCs w:val="20"/>
        </w:rPr>
        <w:lastRenderedPageBreak/>
        <w:drawing>
          <wp:inline distT="0" distB="0" distL="0" distR="0" wp14:anchorId="63A58011" wp14:editId="5F2F082E">
            <wp:extent cx="1903095" cy="1424940"/>
            <wp:effectExtent l="0" t="0" r="1905" b="3810"/>
            <wp:docPr id="7" name="Imagen 7" descr="http://4.bp.blogspot.com/_FZe5zyi_mHA/SrAIHIylIkI/AAAAAAAAAOQ/6wAJ_BIF1L8/s200/Acidez+NOM+081.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FZe5zyi_mHA/SrAIHIylIkI/AAAAAAAAAOQ/6wAJ_BIF1L8/s200/Acidez+NOM+081.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3095" cy="1424940"/>
                    </a:xfrm>
                    <a:prstGeom prst="rect">
                      <a:avLst/>
                    </a:prstGeom>
                    <a:noFill/>
                    <a:ln>
                      <a:noFill/>
                    </a:ln>
                  </pic:spPr>
                </pic:pic>
              </a:graphicData>
            </a:graphic>
          </wp:inline>
        </w:drawing>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proofErr w:type="spellStart"/>
      <w:r w:rsidRPr="004E25AA">
        <w:rPr>
          <w:rFonts w:ascii="Arial" w:eastAsia="Times New Roman" w:hAnsi="Arial" w:cs="Arial"/>
          <w:color w:val="222222"/>
          <w:sz w:val="20"/>
          <w:szCs w:val="20"/>
        </w:rPr>
        <w:t>Donde</w:t>
      </w:r>
      <w:proofErr w:type="spellEnd"/>
      <w:r w:rsidRPr="004E25AA">
        <w:rPr>
          <w:rFonts w:ascii="Arial" w:eastAsia="Times New Roman" w:hAnsi="Arial" w:cs="Arial"/>
          <w:color w:val="222222"/>
          <w:sz w:val="20"/>
          <w:szCs w:val="20"/>
        </w:rPr>
        <w:t>:</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 xml:space="preserve">V = ml de solución de </w:t>
      </w:r>
      <w:proofErr w:type="spellStart"/>
      <w:r w:rsidRPr="004E25AA">
        <w:rPr>
          <w:rFonts w:ascii="Arial" w:eastAsia="Times New Roman" w:hAnsi="Arial" w:cs="Arial"/>
          <w:color w:val="222222"/>
          <w:sz w:val="20"/>
          <w:szCs w:val="20"/>
        </w:rPr>
        <w:t>NaOH</w:t>
      </w:r>
      <w:proofErr w:type="spellEnd"/>
      <w:r w:rsidRPr="004E25AA">
        <w:rPr>
          <w:rFonts w:ascii="Arial" w:eastAsia="Times New Roman" w:hAnsi="Arial" w:cs="Arial"/>
          <w:color w:val="222222"/>
          <w:sz w:val="20"/>
          <w:szCs w:val="20"/>
        </w:rPr>
        <w:t xml:space="preserve"> 0,1 N, gastados en la titulación</w:t>
      </w:r>
    </w:p>
    <w:p w:rsidR="005E2463" w:rsidRPr="004E25AA" w:rsidRDefault="005E2463" w:rsidP="005E2463">
      <w:pPr>
        <w:shd w:val="clear" w:color="auto" w:fill="FFFFFF"/>
        <w:spacing w:after="0"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 xml:space="preserve">N = normalidad de la solución de </w:t>
      </w:r>
      <w:proofErr w:type="spellStart"/>
      <w:r w:rsidRPr="004E25AA">
        <w:rPr>
          <w:rFonts w:ascii="Arial" w:eastAsia="Times New Roman" w:hAnsi="Arial" w:cs="Arial"/>
          <w:color w:val="222222"/>
          <w:sz w:val="20"/>
          <w:szCs w:val="20"/>
        </w:rPr>
        <w:t>NaOH</w:t>
      </w:r>
      <w:proofErr w:type="spellEnd"/>
    </w:p>
    <w:p w:rsidR="005E2463" w:rsidRDefault="005E2463" w:rsidP="005E2463">
      <w:pPr>
        <w:shd w:val="clear" w:color="auto" w:fill="FFFFFF"/>
        <w:spacing w:line="240" w:lineRule="auto"/>
        <w:jc w:val="both"/>
        <w:rPr>
          <w:rFonts w:ascii="Arial" w:eastAsia="Times New Roman" w:hAnsi="Arial" w:cs="Arial"/>
          <w:color w:val="222222"/>
          <w:sz w:val="20"/>
          <w:szCs w:val="20"/>
        </w:rPr>
      </w:pPr>
      <w:r w:rsidRPr="004E25AA">
        <w:rPr>
          <w:rFonts w:ascii="Arial" w:eastAsia="Times New Roman" w:hAnsi="Arial" w:cs="Arial"/>
          <w:color w:val="222222"/>
          <w:sz w:val="20"/>
          <w:szCs w:val="20"/>
        </w:rPr>
        <w:t>M = volumen de la muestra en ml</w:t>
      </w:r>
    </w:p>
    <w:p w:rsidR="00347499" w:rsidRPr="005E2463" w:rsidRDefault="00347499" w:rsidP="005E2463">
      <w:pPr>
        <w:shd w:val="clear" w:color="auto" w:fill="FFFFFF"/>
        <w:spacing w:line="240" w:lineRule="auto"/>
        <w:jc w:val="both"/>
        <w:rPr>
          <w:rFonts w:ascii="Arial" w:eastAsia="Times New Roman" w:hAnsi="Arial" w:cs="Arial"/>
          <w:color w:val="222222"/>
          <w:sz w:val="20"/>
          <w:szCs w:val="20"/>
        </w:rPr>
        <w:sectPr w:rsidR="00347499" w:rsidRPr="005E2463" w:rsidSect="005E2463">
          <w:pgSz w:w="12240" w:h="20160" w:code="5"/>
          <w:pgMar w:top="1134" w:right="1134" w:bottom="1418" w:left="1134" w:header="709" w:footer="709" w:gutter="0"/>
          <w:cols w:space="708"/>
          <w:docGrid w:linePitch="360"/>
        </w:sectPr>
      </w:pPr>
      <w:bookmarkStart w:id="7" w:name="_GoBack"/>
      <w:bookmarkEnd w:id="7"/>
    </w:p>
    <w:p w:rsidR="00744B9C" w:rsidRPr="00CD1CC3" w:rsidRDefault="00744B9C" w:rsidP="00347499">
      <w:pPr>
        <w:pStyle w:val="Textoindependiente"/>
        <w:rPr>
          <w:sz w:val="24"/>
          <w:szCs w:val="24"/>
        </w:rPr>
      </w:pPr>
    </w:p>
    <w:sectPr w:rsidR="00744B9C" w:rsidRPr="00CD1CC3" w:rsidSect="00347499">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0C" w:rsidRDefault="00C8140C" w:rsidP="00686F74">
      <w:pPr>
        <w:spacing w:after="0" w:line="240" w:lineRule="auto"/>
      </w:pPr>
      <w:r>
        <w:separator/>
      </w:r>
    </w:p>
  </w:endnote>
  <w:endnote w:type="continuationSeparator" w:id="0">
    <w:p w:rsidR="00C8140C" w:rsidRDefault="00C8140C" w:rsidP="0068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0C" w:rsidRDefault="00C8140C" w:rsidP="00686F74">
      <w:pPr>
        <w:spacing w:after="0" w:line="240" w:lineRule="auto"/>
      </w:pPr>
      <w:r>
        <w:separator/>
      </w:r>
    </w:p>
  </w:footnote>
  <w:footnote w:type="continuationSeparator" w:id="0">
    <w:p w:rsidR="00C8140C" w:rsidRDefault="00C8140C" w:rsidP="00686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7D1A"/>
    <w:multiLevelType w:val="hybridMultilevel"/>
    <w:tmpl w:val="38E41386"/>
    <w:lvl w:ilvl="0" w:tplc="E2FEC0BA">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B842CD"/>
    <w:multiLevelType w:val="hybridMultilevel"/>
    <w:tmpl w:val="92FA25B4"/>
    <w:lvl w:ilvl="0" w:tplc="E38880E6">
      <w:start w:val="1"/>
      <w:numFmt w:val="decimal"/>
      <w:lvlText w:val="%1."/>
      <w:lvlJc w:val="left"/>
      <w:pPr>
        <w:ind w:left="644" w:hanging="360"/>
      </w:pPr>
      <w:rPr>
        <w:rFonts w:ascii="Broadway" w:hAnsi="Broadway"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E948F0"/>
    <w:multiLevelType w:val="hybridMultilevel"/>
    <w:tmpl w:val="B7EE9878"/>
    <w:lvl w:ilvl="0" w:tplc="48AEBD6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9C"/>
    <w:rsid w:val="0000455B"/>
    <w:rsid w:val="00005893"/>
    <w:rsid w:val="00020AA0"/>
    <w:rsid w:val="00022461"/>
    <w:rsid w:val="00022F25"/>
    <w:rsid w:val="0005014A"/>
    <w:rsid w:val="00057D6F"/>
    <w:rsid w:val="000800A5"/>
    <w:rsid w:val="00082F7F"/>
    <w:rsid w:val="000852B7"/>
    <w:rsid w:val="000921A8"/>
    <w:rsid w:val="000A4004"/>
    <w:rsid w:val="000C272A"/>
    <w:rsid w:val="000C2B25"/>
    <w:rsid w:val="000C7200"/>
    <w:rsid w:val="000D1940"/>
    <w:rsid w:val="001005E5"/>
    <w:rsid w:val="00100CC3"/>
    <w:rsid w:val="0010421F"/>
    <w:rsid w:val="00122DF8"/>
    <w:rsid w:val="00123EB5"/>
    <w:rsid w:val="00125637"/>
    <w:rsid w:val="0016238C"/>
    <w:rsid w:val="00173130"/>
    <w:rsid w:val="00180D59"/>
    <w:rsid w:val="0018502D"/>
    <w:rsid w:val="00186ED3"/>
    <w:rsid w:val="00187641"/>
    <w:rsid w:val="00190E55"/>
    <w:rsid w:val="001938DF"/>
    <w:rsid w:val="001B5DA2"/>
    <w:rsid w:val="001C3107"/>
    <w:rsid w:val="001C6F99"/>
    <w:rsid w:val="001D0217"/>
    <w:rsid w:val="001E4D7D"/>
    <w:rsid w:val="001E5835"/>
    <w:rsid w:val="001E63AE"/>
    <w:rsid w:val="00201403"/>
    <w:rsid w:val="00201D22"/>
    <w:rsid w:val="00204868"/>
    <w:rsid w:val="00207CB1"/>
    <w:rsid w:val="0021253F"/>
    <w:rsid w:val="00214509"/>
    <w:rsid w:val="0024378D"/>
    <w:rsid w:val="00247BA7"/>
    <w:rsid w:val="0026464E"/>
    <w:rsid w:val="002706DE"/>
    <w:rsid w:val="0027272D"/>
    <w:rsid w:val="00272B37"/>
    <w:rsid w:val="0027450F"/>
    <w:rsid w:val="00276636"/>
    <w:rsid w:val="002818CB"/>
    <w:rsid w:val="002826DA"/>
    <w:rsid w:val="00296DAF"/>
    <w:rsid w:val="002A54BA"/>
    <w:rsid w:val="002C1268"/>
    <w:rsid w:val="002C7E2F"/>
    <w:rsid w:val="002E4100"/>
    <w:rsid w:val="002F7D7C"/>
    <w:rsid w:val="003054AC"/>
    <w:rsid w:val="00314062"/>
    <w:rsid w:val="003202F9"/>
    <w:rsid w:val="00320F61"/>
    <w:rsid w:val="00322A3A"/>
    <w:rsid w:val="00331653"/>
    <w:rsid w:val="003339F1"/>
    <w:rsid w:val="003357F5"/>
    <w:rsid w:val="00342CFA"/>
    <w:rsid w:val="00345053"/>
    <w:rsid w:val="00347499"/>
    <w:rsid w:val="00354252"/>
    <w:rsid w:val="00356466"/>
    <w:rsid w:val="00356874"/>
    <w:rsid w:val="00362282"/>
    <w:rsid w:val="003648C0"/>
    <w:rsid w:val="00365AB6"/>
    <w:rsid w:val="00367C47"/>
    <w:rsid w:val="00372102"/>
    <w:rsid w:val="00375B90"/>
    <w:rsid w:val="00384426"/>
    <w:rsid w:val="00395D84"/>
    <w:rsid w:val="003A179F"/>
    <w:rsid w:val="003B0A74"/>
    <w:rsid w:val="003B1C25"/>
    <w:rsid w:val="003B3B3D"/>
    <w:rsid w:val="003C0507"/>
    <w:rsid w:val="003C1A40"/>
    <w:rsid w:val="003C3C96"/>
    <w:rsid w:val="003D54BC"/>
    <w:rsid w:val="003E36D1"/>
    <w:rsid w:val="003F5DB1"/>
    <w:rsid w:val="003F6702"/>
    <w:rsid w:val="003F7B6F"/>
    <w:rsid w:val="004043D1"/>
    <w:rsid w:val="004066A9"/>
    <w:rsid w:val="0040733F"/>
    <w:rsid w:val="004223BB"/>
    <w:rsid w:val="004241CB"/>
    <w:rsid w:val="00424290"/>
    <w:rsid w:val="0043194A"/>
    <w:rsid w:val="00437D01"/>
    <w:rsid w:val="00452CA1"/>
    <w:rsid w:val="00457A49"/>
    <w:rsid w:val="00462F3D"/>
    <w:rsid w:val="004831CB"/>
    <w:rsid w:val="00484CD0"/>
    <w:rsid w:val="00491E49"/>
    <w:rsid w:val="004934B8"/>
    <w:rsid w:val="00495666"/>
    <w:rsid w:val="004A59E8"/>
    <w:rsid w:val="004C65D9"/>
    <w:rsid w:val="004F6FFF"/>
    <w:rsid w:val="004F7E97"/>
    <w:rsid w:val="00506A6B"/>
    <w:rsid w:val="00507146"/>
    <w:rsid w:val="00526520"/>
    <w:rsid w:val="00537ED4"/>
    <w:rsid w:val="00546ED1"/>
    <w:rsid w:val="00563382"/>
    <w:rsid w:val="00564BBE"/>
    <w:rsid w:val="00580C6E"/>
    <w:rsid w:val="00583739"/>
    <w:rsid w:val="005845E3"/>
    <w:rsid w:val="005858B9"/>
    <w:rsid w:val="0059341E"/>
    <w:rsid w:val="005B6657"/>
    <w:rsid w:val="005C06C1"/>
    <w:rsid w:val="005D11EA"/>
    <w:rsid w:val="005D1237"/>
    <w:rsid w:val="005D561E"/>
    <w:rsid w:val="005D65D6"/>
    <w:rsid w:val="005E2463"/>
    <w:rsid w:val="005E3CA2"/>
    <w:rsid w:val="005E65B0"/>
    <w:rsid w:val="005F05C6"/>
    <w:rsid w:val="005F0B5D"/>
    <w:rsid w:val="005F40BA"/>
    <w:rsid w:val="005F484B"/>
    <w:rsid w:val="005F6820"/>
    <w:rsid w:val="005F7716"/>
    <w:rsid w:val="006009BA"/>
    <w:rsid w:val="006019F2"/>
    <w:rsid w:val="0060489A"/>
    <w:rsid w:val="00610455"/>
    <w:rsid w:val="006125A8"/>
    <w:rsid w:val="006147F6"/>
    <w:rsid w:val="0063236F"/>
    <w:rsid w:val="00637884"/>
    <w:rsid w:val="0064781F"/>
    <w:rsid w:val="00653032"/>
    <w:rsid w:val="006647FF"/>
    <w:rsid w:val="00670EDD"/>
    <w:rsid w:val="006762C2"/>
    <w:rsid w:val="00682D23"/>
    <w:rsid w:val="00686F74"/>
    <w:rsid w:val="00691E7C"/>
    <w:rsid w:val="00693816"/>
    <w:rsid w:val="00694434"/>
    <w:rsid w:val="00696C32"/>
    <w:rsid w:val="006A05CC"/>
    <w:rsid w:val="006A1E24"/>
    <w:rsid w:val="006A27C0"/>
    <w:rsid w:val="006A3796"/>
    <w:rsid w:val="006B1177"/>
    <w:rsid w:val="006B45DF"/>
    <w:rsid w:val="006C57C0"/>
    <w:rsid w:val="006D03C9"/>
    <w:rsid w:val="006D20A0"/>
    <w:rsid w:val="006D54B0"/>
    <w:rsid w:val="006F197C"/>
    <w:rsid w:val="006F44D6"/>
    <w:rsid w:val="00707FF7"/>
    <w:rsid w:val="007112CF"/>
    <w:rsid w:val="00713FA7"/>
    <w:rsid w:val="00715394"/>
    <w:rsid w:val="00720B44"/>
    <w:rsid w:val="007228F7"/>
    <w:rsid w:val="0072494A"/>
    <w:rsid w:val="00743635"/>
    <w:rsid w:val="00744B9C"/>
    <w:rsid w:val="0074639D"/>
    <w:rsid w:val="00751901"/>
    <w:rsid w:val="007531CF"/>
    <w:rsid w:val="00760730"/>
    <w:rsid w:val="00770EA6"/>
    <w:rsid w:val="00792992"/>
    <w:rsid w:val="007A6DB8"/>
    <w:rsid w:val="007B389E"/>
    <w:rsid w:val="007B74BE"/>
    <w:rsid w:val="007D19DB"/>
    <w:rsid w:val="007D3A02"/>
    <w:rsid w:val="007E4E16"/>
    <w:rsid w:val="007F0815"/>
    <w:rsid w:val="007F5FA6"/>
    <w:rsid w:val="00815BDA"/>
    <w:rsid w:val="008373B6"/>
    <w:rsid w:val="00842998"/>
    <w:rsid w:val="0085799A"/>
    <w:rsid w:val="00864E53"/>
    <w:rsid w:val="008650A7"/>
    <w:rsid w:val="00872A1B"/>
    <w:rsid w:val="00897BD4"/>
    <w:rsid w:val="008A354C"/>
    <w:rsid w:val="008B0068"/>
    <w:rsid w:val="008C66DB"/>
    <w:rsid w:val="008F15E4"/>
    <w:rsid w:val="008F1757"/>
    <w:rsid w:val="009065F0"/>
    <w:rsid w:val="009135A2"/>
    <w:rsid w:val="00915673"/>
    <w:rsid w:val="00927355"/>
    <w:rsid w:val="00930BAE"/>
    <w:rsid w:val="00935079"/>
    <w:rsid w:val="00960051"/>
    <w:rsid w:val="009636BC"/>
    <w:rsid w:val="009851C6"/>
    <w:rsid w:val="00991FBA"/>
    <w:rsid w:val="009A0D89"/>
    <w:rsid w:val="009A0F64"/>
    <w:rsid w:val="009A3F7F"/>
    <w:rsid w:val="009A59EE"/>
    <w:rsid w:val="009A7FC8"/>
    <w:rsid w:val="009B4AB0"/>
    <w:rsid w:val="009B5CCE"/>
    <w:rsid w:val="009C17AF"/>
    <w:rsid w:val="009C389E"/>
    <w:rsid w:val="009C4DCB"/>
    <w:rsid w:val="009D12FF"/>
    <w:rsid w:val="009E12A0"/>
    <w:rsid w:val="009E2595"/>
    <w:rsid w:val="009F47F1"/>
    <w:rsid w:val="00A00F9C"/>
    <w:rsid w:val="00A018CE"/>
    <w:rsid w:val="00A036FD"/>
    <w:rsid w:val="00A146E5"/>
    <w:rsid w:val="00A17D38"/>
    <w:rsid w:val="00A22F31"/>
    <w:rsid w:val="00A31F24"/>
    <w:rsid w:val="00A32FC6"/>
    <w:rsid w:val="00A345DC"/>
    <w:rsid w:val="00A34F5F"/>
    <w:rsid w:val="00A52FA9"/>
    <w:rsid w:val="00A57938"/>
    <w:rsid w:val="00A7683E"/>
    <w:rsid w:val="00A84643"/>
    <w:rsid w:val="00AA0E23"/>
    <w:rsid w:val="00AA1C8E"/>
    <w:rsid w:val="00AA3686"/>
    <w:rsid w:val="00AA5E76"/>
    <w:rsid w:val="00AA623A"/>
    <w:rsid w:val="00AA63E0"/>
    <w:rsid w:val="00AB177C"/>
    <w:rsid w:val="00AB3AB2"/>
    <w:rsid w:val="00AC2141"/>
    <w:rsid w:val="00AD0EF8"/>
    <w:rsid w:val="00AE0A3E"/>
    <w:rsid w:val="00AE13B3"/>
    <w:rsid w:val="00AE77F7"/>
    <w:rsid w:val="00AF0783"/>
    <w:rsid w:val="00AF2B9C"/>
    <w:rsid w:val="00B01CB1"/>
    <w:rsid w:val="00B11B2D"/>
    <w:rsid w:val="00B35495"/>
    <w:rsid w:val="00B37C2B"/>
    <w:rsid w:val="00B4339A"/>
    <w:rsid w:val="00B565D5"/>
    <w:rsid w:val="00B70D92"/>
    <w:rsid w:val="00B72F4D"/>
    <w:rsid w:val="00B766F7"/>
    <w:rsid w:val="00B77124"/>
    <w:rsid w:val="00B811D6"/>
    <w:rsid w:val="00B844F7"/>
    <w:rsid w:val="00B94CAD"/>
    <w:rsid w:val="00BC4B62"/>
    <w:rsid w:val="00BC6112"/>
    <w:rsid w:val="00BC6381"/>
    <w:rsid w:val="00BC6A87"/>
    <w:rsid w:val="00BC6A91"/>
    <w:rsid w:val="00BC7A4A"/>
    <w:rsid w:val="00BD18E6"/>
    <w:rsid w:val="00BF4F26"/>
    <w:rsid w:val="00BF789A"/>
    <w:rsid w:val="00C10EBC"/>
    <w:rsid w:val="00C1412A"/>
    <w:rsid w:val="00C219C7"/>
    <w:rsid w:val="00C24B01"/>
    <w:rsid w:val="00C25097"/>
    <w:rsid w:val="00C35847"/>
    <w:rsid w:val="00C36039"/>
    <w:rsid w:val="00C36E05"/>
    <w:rsid w:val="00C41F29"/>
    <w:rsid w:val="00C55959"/>
    <w:rsid w:val="00C70677"/>
    <w:rsid w:val="00C77A41"/>
    <w:rsid w:val="00C77D98"/>
    <w:rsid w:val="00C8140C"/>
    <w:rsid w:val="00C829D9"/>
    <w:rsid w:val="00C96ACB"/>
    <w:rsid w:val="00C97D02"/>
    <w:rsid w:val="00CA7D6F"/>
    <w:rsid w:val="00CB4977"/>
    <w:rsid w:val="00CB4DBE"/>
    <w:rsid w:val="00CB7C69"/>
    <w:rsid w:val="00CC035B"/>
    <w:rsid w:val="00CC0A58"/>
    <w:rsid w:val="00CC2295"/>
    <w:rsid w:val="00CC5B0F"/>
    <w:rsid w:val="00CC5E48"/>
    <w:rsid w:val="00CC640B"/>
    <w:rsid w:val="00CD1CC3"/>
    <w:rsid w:val="00CE5AD3"/>
    <w:rsid w:val="00CF119C"/>
    <w:rsid w:val="00CF3FC1"/>
    <w:rsid w:val="00CF5817"/>
    <w:rsid w:val="00D00577"/>
    <w:rsid w:val="00D062AA"/>
    <w:rsid w:val="00D15E47"/>
    <w:rsid w:val="00D4088B"/>
    <w:rsid w:val="00D45BF7"/>
    <w:rsid w:val="00D47262"/>
    <w:rsid w:val="00D50933"/>
    <w:rsid w:val="00D52387"/>
    <w:rsid w:val="00D8616D"/>
    <w:rsid w:val="00D90123"/>
    <w:rsid w:val="00D919A8"/>
    <w:rsid w:val="00D92A21"/>
    <w:rsid w:val="00DA2397"/>
    <w:rsid w:val="00DA2F6D"/>
    <w:rsid w:val="00DD2118"/>
    <w:rsid w:val="00DE53B4"/>
    <w:rsid w:val="00E14A1F"/>
    <w:rsid w:val="00E26BB6"/>
    <w:rsid w:val="00E344A0"/>
    <w:rsid w:val="00E35C13"/>
    <w:rsid w:val="00E45DD8"/>
    <w:rsid w:val="00E530CC"/>
    <w:rsid w:val="00E5388A"/>
    <w:rsid w:val="00E55778"/>
    <w:rsid w:val="00E561EC"/>
    <w:rsid w:val="00E60C7B"/>
    <w:rsid w:val="00E665A9"/>
    <w:rsid w:val="00E66B69"/>
    <w:rsid w:val="00E70D92"/>
    <w:rsid w:val="00E740AD"/>
    <w:rsid w:val="00E74EE1"/>
    <w:rsid w:val="00E753F2"/>
    <w:rsid w:val="00E80876"/>
    <w:rsid w:val="00E915AF"/>
    <w:rsid w:val="00E929BD"/>
    <w:rsid w:val="00ED0099"/>
    <w:rsid w:val="00EE26FA"/>
    <w:rsid w:val="00EE2A6D"/>
    <w:rsid w:val="00EE7AD5"/>
    <w:rsid w:val="00EF2B75"/>
    <w:rsid w:val="00F02F54"/>
    <w:rsid w:val="00F2002D"/>
    <w:rsid w:val="00F22BE7"/>
    <w:rsid w:val="00F33583"/>
    <w:rsid w:val="00F35ED7"/>
    <w:rsid w:val="00F37475"/>
    <w:rsid w:val="00F376C4"/>
    <w:rsid w:val="00F46693"/>
    <w:rsid w:val="00F53253"/>
    <w:rsid w:val="00F53642"/>
    <w:rsid w:val="00F662C7"/>
    <w:rsid w:val="00F704A5"/>
    <w:rsid w:val="00F92453"/>
    <w:rsid w:val="00FA16A5"/>
    <w:rsid w:val="00FA4D0D"/>
    <w:rsid w:val="00FA654E"/>
    <w:rsid w:val="00FA7E8A"/>
    <w:rsid w:val="00FB4512"/>
    <w:rsid w:val="00FB5533"/>
    <w:rsid w:val="00FB7632"/>
    <w:rsid w:val="00FD6E62"/>
    <w:rsid w:val="00FF4AF7"/>
    <w:rsid w:val="00FF7EF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20B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0733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720B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0E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EF8"/>
    <w:rPr>
      <w:rFonts w:ascii="Tahoma" w:hAnsi="Tahoma" w:cs="Tahoma"/>
      <w:sz w:val="16"/>
      <w:szCs w:val="16"/>
    </w:rPr>
  </w:style>
  <w:style w:type="paragraph" w:styleId="Prrafodelista">
    <w:name w:val="List Paragraph"/>
    <w:basedOn w:val="Normal"/>
    <w:uiPriority w:val="34"/>
    <w:qFormat/>
    <w:rsid w:val="003F5DB1"/>
    <w:pPr>
      <w:ind w:left="720"/>
      <w:contextualSpacing/>
    </w:pPr>
  </w:style>
  <w:style w:type="character" w:styleId="Textodelmarcadordeposicin">
    <w:name w:val="Placeholder Text"/>
    <w:basedOn w:val="Fuentedeprrafopredeter"/>
    <w:uiPriority w:val="99"/>
    <w:semiHidden/>
    <w:rsid w:val="00F376C4"/>
    <w:rPr>
      <w:color w:val="808080"/>
    </w:rPr>
  </w:style>
  <w:style w:type="character" w:customStyle="1" w:styleId="Ttulo2Car">
    <w:name w:val="Título 2 Car"/>
    <w:basedOn w:val="Fuentedeprrafopredeter"/>
    <w:link w:val="Ttulo2"/>
    <w:uiPriority w:val="9"/>
    <w:rsid w:val="0040733F"/>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4073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0733F"/>
  </w:style>
  <w:style w:type="character" w:styleId="Hipervnculo">
    <w:name w:val="Hyperlink"/>
    <w:basedOn w:val="Fuentedeprrafopredeter"/>
    <w:uiPriority w:val="99"/>
    <w:semiHidden/>
    <w:unhideWhenUsed/>
    <w:rsid w:val="0040733F"/>
    <w:rPr>
      <w:color w:val="0000FF"/>
      <w:u w:val="single"/>
    </w:rPr>
  </w:style>
  <w:style w:type="character" w:customStyle="1" w:styleId="editsection">
    <w:name w:val="editsection"/>
    <w:basedOn w:val="Fuentedeprrafopredeter"/>
    <w:rsid w:val="0040733F"/>
  </w:style>
  <w:style w:type="character" w:customStyle="1" w:styleId="mw-headline">
    <w:name w:val="mw-headline"/>
    <w:basedOn w:val="Fuentedeprrafopredeter"/>
    <w:rsid w:val="0040733F"/>
  </w:style>
  <w:style w:type="paragraph" w:styleId="Encabezado">
    <w:name w:val="header"/>
    <w:basedOn w:val="Normal"/>
    <w:link w:val="EncabezadoCar"/>
    <w:uiPriority w:val="99"/>
    <w:semiHidden/>
    <w:unhideWhenUsed/>
    <w:rsid w:val="00686F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86F74"/>
  </w:style>
  <w:style w:type="paragraph" w:styleId="Piedepgina">
    <w:name w:val="footer"/>
    <w:basedOn w:val="Normal"/>
    <w:link w:val="PiedepginaCar"/>
    <w:uiPriority w:val="99"/>
    <w:semiHidden/>
    <w:unhideWhenUsed/>
    <w:rsid w:val="00686F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86F74"/>
  </w:style>
  <w:style w:type="character" w:customStyle="1" w:styleId="Ttulo1Car">
    <w:name w:val="Título 1 Car"/>
    <w:basedOn w:val="Fuentedeprrafopredeter"/>
    <w:link w:val="Ttulo1"/>
    <w:uiPriority w:val="9"/>
    <w:rsid w:val="00720B44"/>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720B44"/>
    <w:pPr>
      <w:spacing w:after="120"/>
    </w:pPr>
  </w:style>
  <w:style w:type="character" w:customStyle="1" w:styleId="TextoindependienteCar">
    <w:name w:val="Texto independiente Car"/>
    <w:basedOn w:val="Fuentedeprrafopredeter"/>
    <w:link w:val="Textoindependiente"/>
    <w:uiPriority w:val="99"/>
    <w:rsid w:val="00720B44"/>
  </w:style>
  <w:style w:type="paragraph" w:styleId="Sangradetextonormal">
    <w:name w:val="Body Text Indent"/>
    <w:basedOn w:val="Normal"/>
    <w:link w:val="SangradetextonormalCar"/>
    <w:uiPriority w:val="99"/>
    <w:semiHidden/>
    <w:unhideWhenUsed/>
    <w:rsid w:val="00720B44"/>
    <w:pPr>
      <w:spacing w:after="120"/>
      <w:ind w:left="283"/>
    </w:pPr>
  </w:style>
  <w:style w:type="character" w:customStyle="1" w:styleId="SangradetextonormalCar">
    <w:name w:val="Sangría de texto normal Car"/>
    <w:basedOn w:val="Fuentedeprrafopredeter"/>
    <w:link w:val="Sangradetextonormal"/>
    <w:uiPriority w:val="99"/>
    <w:semiHidden/>
    <w:rsid w:val="00720B44"/>
  </w:style>
  <w:style w:type="paragraph" w:styleId="Textoindependienteprimerasangra2">
    <w:name w:val="Body Text First Indent 2"/>
    <w:basedOn w:val="Sangradetextonormal"/>
    <w:link w:val="Textoindependienteprimerasangra2Car"/>
    <w:uiPriority w:val="99"/>
    <w:unhideWhenUsed/>
    <w:rsid w:val="00720B4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0B44"/>
  </w:style>
  <w:style w:type="character" w:customStyle="1" w:styleId="Ttulo3Car">
    <w:name w:val="Título 3 Car"/>
    <w:basedOn w:val="Fuentedeprrafopredeter"/>
    <w:link w:val="Ttulo3"/>
    <w:uiPriority w:val="9"/>
    <w:rsid w:val="00720B4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20B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0733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720B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0E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EF8"/>
    <w:rPr>
      <w:rFonts w:ascii="Tahoma" w:hAnsi="Tahoma" w:cs="Tahoma"/>
      <w:sz w:val="16"/>
      <w:szCs w:val="16"/>
    </w:rPr>
  </w:style>
  <w:style w:type="paragraph" w:styleId="Prrafodelista">
    <w:name w:val="List Paragraph"/>
    <w:basedOn w:val="Normal"/>
    <w:uiPriority w:val="34"/>
    <w:qFormat/>
    <w:rsid w:val="003F5DB1"/>
    <w:pPr>
      <w:ind w:left="720"/>
      <w:contextualSpacing/>
    </w:pPr>
  </w:style>
  <w:style w:type="character" w:styleId="Textodelmarcadordeposicin">
    <w:name w:val="Placeholder Text"/>
    <w:basedOn w:val="Fuentedeprrafopredeter"/>
    <w:uiPriority w:val="99"/>
    <w:semiHidden/>
    <w:rsid w:val="00F376C4"/>
    <w:rPr>
      <w:color w:val="808080"/>
    </w:rPr>
  </w:style>
  <w:style w:type="character" w:customStyle="1" w:styleId="Ttulo2Car">
    <w:name w:val="Título 2 Car"/>
    <w:basedOn w:val="Fuentedeprrafopredeter"/>
    <w:link w:val="Ttulo2"/>
    <w:uiPriority w:val="9"/>
    <w:rsid w:val="0040733F"/>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4073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0733F"/>
  </w:style>
  <w:style w:type="character" w:styleId="Hipervnculo">
    <w:name w:val="Hyperlink"/>
    <w:basedOn w:val="Fuentedeprrafopredeter"/>
    <w:uiPriority w:val="99"/>
    <w:semiHidden/>
    <w:unhideWhenUsed/>
    <w:rsid w:val="0040733F"/>
    <w:rPr>
      <w:color w:val="0000FF"/>
      <w:u w:val="single"/>
    </w:rPr>
  </w:style>
  <w:style w:type="character" w:customStyle="1" w:styleId="editsection">
    <w:name w:val="editsection"/>
    <w:basedOn w:val="Fuentedeprrafopredeter"/>
    <w:rsid w:val="0040733F"/>
  </w:style>
  <w:style w:type="character" w:customStyle="1" w:styleId="mw-headline">
    <w:name w:val="mw-headline"/>
    <w:basedOn w:val="Fuentedeprrafopredeter"/>
    <w:rsid w:val="0040733F"/>
  </w:style>
  <w:style w:type="paragraph" w:styleId="Encabezado">
    <w:name w:val="header"/>
    <w:basedOn w:val="Normal"/>
    <w:link w:val="EncabezadoCar"/>
    <w:uiPriority w:val="99"/>
    <w:semiHidden/>
    <w:unhideWhenUsed/>
    <w:rsid w:val="00686F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86F74"/>
  </w:style>
  <w:style w:type="paragraph" w:styleId="Piedepgina">
    <w:name w:val="footer"/>
    <w:basedOn w:val="Normal"/>
    <w:link w:val="PiedepginaCar"/>
    <w:uiPriority w:val="99"/>
    <w:semiHidden/>
    <w:unhideWhenUsed/>
    <w:rsid w:val="00686F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86F74"/>
  </w:style>
  <w:style w:type="character" w:customStyle="1" w:styleId="Ttulo1Car">
    <w:name w:val="Título 1 Car"/>
    <w:basedOn w:val="Fuentedeprrafopredeter"/>
    <w:link w:val="Ttulo1"/>
    <w:uiPriority w:val="9"/>
    <w:rsid w:val="00720B44"/>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720B44"/>
    <w:pPr>
      <w:spacing w:after="120"/>
    </w:pPr>
  </w:style>
  <w:style w:type="character" w:customStyle="1" w:styleId="TextoindependienteCar">
    <w:name w:val="Texto independiente Car"/>
    <w:basedOn w:val="Fuentedeprrafopredeter"/>
    <w:link w:val="Textoindependiente"/>
    <w:uiPriority w:val="99"/>
    <w:rsid w:val="00720B44"/>
  </w:style>
  <w:style w:type="paragraph" w:styleId="Sangradetextonormal">
    <w:name w:val="Body Text Indent"/>
    <w:basedOn w:val="Normal"/>
    <w:link w:val="SangradetextonormalCar"/>
    <w:uiPriority w:val="99"/>
    <w:semiHidden/>
    <w:unhideWhenUsed/>
    <w:rsid w:val="00720B44"/>
    <w:pPr>
      <w:spacing w:after="120"/>
      <w:ind w:left="283"/>
    </w:pPr>
  </w:style>
  <w:style w:type="character" w:customStyle="1" w:styleId="SangradetextonormalCar">
    <w:name w:val="Sangría de texto normal Car"/>
    <w:basedOn w:val="Fuentedeprrafopredeter"/>
    <w:link w:val="Sangradetextonormal"/>
    <w:uiPriority w:val="99"/>
    <w:semiHidden/>
    <w:rsid w:val="00720B44"/>
  </w:style>
  <w:style w:type="paragraph" w:styleId="Textoindependienteprimerasangra2">
    <w:name w:val="Body Text First Indent 2"/>
    <w:basedOn w:val="Sangradetextonormal"/>
    <w:link w:val="Textoindependienteprimerasangra2Car"/>
    <w:uiPriority w:val="99"/>
    <w:unhideWhenUsed/>
    <w:rsid w:val="00720B4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0B44"/>
  </w:style>
  <w:style w:type="character" w:customStyle="1" w:styleId="Ttulo3Car">
    <w:name w:val="Título 3 Car"/>
    <w:basedOn w:val="Fuentedeprrafopredeter"/>
    <w:link w:val="Ttulo3"/>
    <w:uiPriority w:val="9"/>
    <w:rsid w:val="00720B4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6186">
      <w:bodyDiv w:val="1"/>
      <w:marLeft w:val="0"/>
      <w:marRight w:val="0"/>
      <w:marTop w:val="0"/>
      <w:marBottom w:val="0"/>
      <w:divBdr>
        <w:top w:val="none" w:sz="0" w:space="0" w:color="auto"/>
        <w:left w:val="none" w:sz="0" w:space="0" w:color="auto"/>
        <w:bottom w:val="none" w:sz="0" w:space="0" w:color="auto"/>
        <w:right w:val="none" w:sz="0" w:space="0" w:color="auto"/>
      </w:divBdr>
    </w:div>
    <w:div w:id="618685190">
      <w:bodyDiv w:val="1"/>
      <w:marLeft w:val="0"/>
      <w:marRight w:val="0"/>
      <w:marTop w:val="0"/>
      <w:marBottom w:val="0"/>
      <w:divBdr>
        <w:top w:val="none" w:sz="0" w:space="0" w:color="auto"/>
        <w:left w:val="none" w:sz="0" w:space="0" w:color="auto"/>
        <w:bottom w:val="none" w:sz="0" w:space="0" w:color="auto"/>
        <w:right w:val="none" w:sz="0" w:space="0" w:color="auto"/>
      </w:divBdr>
    </w:div>
    <w:div w:id="1081147523">
      <w:bodyDiv w:val="1"/>
      <w:marLeft w:val="0"/>
      <w:marRight w:val="0"/>
      <w:marTop w:val="0"/>
      <w:marBottom w:val="0"/>
      <w:divBdr>
        <w:top w:val="none" w:sz="0" w:space="0" w:color="auto"/>
        <w:left w:val="none" w:sz="0" w:space="0" w:color="auto"/>
        <w:bottom w:val="none" w:sz="0" w:space="0" w:color="auto"/>
        <w:right w:val="none" w:sz="0" w:space="0" w:color="auto"/>
      </w:divBdr>
    </w:div>
    <w:div w:id="1237010629">
      <w:bodyDiv w:val="1"/>
      <w:marLeft w:val="0"/>
      <w:marRight w:val="0"/>
      <w:marTop w:val="0"/>
      <w:marBottom w:val="0"/>
      <w:divBdr>
        <w:top w:val="none" w:sz="0" w:space="0" w:color="auto"/>
        <w:left w:val="none" w:sz="0" w:space="0" w:color="auto"/>
        <w:bottom w:val="none" w:sz="0" w:space="0" w:color="auto"/>
        <w:right w:val="none" w:sz="0" w:space="0" w:color="auto"/>
      </w:divBdr>
    </w:div>
    <w:div w:id="167510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4.bp.blogspot.com/_FZe5zyi_mHA/SrAIHIylIkI/AAAAAAAAAOQ/6wAJ_BIF1L8/s1600-h/Acidez+NOM+081.jpg"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1864</Words>
  <Characters>10254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Luffi</cp:lastModifiedBy>
  <cp:revision>3</cp:revision>
  <dcterms:created xsi:type="dcterms:W3CDTF">2014-05-14T00:04:00Z</dcterms:created>
  <dcterms:modified xsi:type="dcterms:W3CDTF">2014-05-14T00:07:00Z</dcterms:modified>
</cp:coreProperties>
</file>